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94F" w:rsidRPr="00C41DEA" w:rsidRDefault="0018194F" w:rsidP="00443739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新細明體" w:cs="Times New Roman"/>
        </w:rPr>
        <w:t>第</w:t>
      </w:r>
      <w:r w:rsidRPr="00C41DEA">
        <w:rPr>
          <w:rFonts w:ascii="Times New Roman" w:eastAsia="新細明體" w:hAnsi="Times New Roman" w:cs="Times New Roman"/>
        </w:rPr>
        <w:t>1</w:t>
      </w:r>
      <w:r w:rsidR="00976ED5" w:rsidRPr="00C41DEA">
        <w:rPr>
          <w:rFonts w:ascii="Times New Roman" w:eastAsia="新細明體" w:hAnsi="新細明體" w:cs="Times New Roman"/>
        </w:rPr>
        <w:t>節</w:t>
      </w:r>
      <w:r w:rsidRPr="00C41DEA">
        <w:rPr>
          <w:rFonts w:ascii="Times New Roman" w:eastAsia="新細明體" w:hAnsi="新細明體" w:cs="Times New Roman"/>
        </w:rPr>
        <w:t>：以第</w:t>
      </w:r>
      <w:r w:rsidRPr="00C41DEA">
        <w:rPr>
          <w:rFonts w:ascii="Times New Roman" w:eastAsia="新細明體" w:hAnsi="Times New Roman" w:cs="Times New Roman"/>
        </w:rPr>
        <w:t>12-34</w:t>
      </w:r>
      <w:r w:rsidRPr="00C41DEA">
        <w:rPr>
          <w:rFonts w:ascii="Times New Roman" w:eastAsia="新細明體" w:hAnsi="新細明體" w:cs="Times New Roman"/>
        </w:rPr>
        <w:t>號公法頒布之密克羅尼西亞聯邦法典第</w:t>
      </w:r>
      <w:r w:rsidRPr="00C41DEA">
        <w:rPr>
          <w:rFonts w:ascii="Times New Roman" w:eastAsia="新細明體" w:hAnsi="Times New Roman" w:cs="Times New Roman"/>
        </w:rPr>
        <w:t>24</w:t>
      </w:r>
      <w:r w:rsidRPr="00C41DEA">
        <w:rPr>
          <w:rFonts w:ascii="Times New Roman" w:eastAsia="新細明體" w:hAnsi="新細明體" w:cs="Times New Roman"/>
        </w:rPr>
        <w:t>篇第</w:t>
      </w:r>
      <w:r w:rsidRPr="00C41DEA">
        <w:rPr>
          <w:rFonts w:ascii="Times New Roman" w:eastAsia="新細明體" w:hAnsi="Times New Roman" w:cs="Times New Roman"/>
        </w:rPr>
        <w:t>603</w:t>
      </w:r>
      <w:r w:rsidR="00976ED5" w:rsidRPr="00C41DEA">
        <w:rPr>
          <w:rFonts w:ascii="Times New Roman" w:eastAsia="新細明體" w:hAnsi="新細明體" w:cs="Times New Roman"/>
        </w:rPr>
        <w:t>節</w:t>
      </w:r>
      <w:r w:rsidRPr="00C41DEA">
        <w:rPr>
          <w:rFonts w:ascii="Times New Roman" w:eastAsia="新細明體" w:hAnsi="新細明體" w:cs="Times New Roman"/>
        </w:rPr>
        <w:t>修訂如下：</w:t>
      </w:r>
    </w:p>
    <w:p w:rsidR="0018194F" w:rsidRPr="00C41DEA" w:rsidRDefault="0018194F" w:rsidP="00443739">
      <w:pPr>
        <w:overflowPunct w:val="0"/>
        <w:spacing w:line="460" w:lineRule="exact"/>
        <w:ind w:left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新細明體" w:cs="Times New Roman"/>
        </w:rPr>
        <w:t>「</w:t>
      </w:r>
      <w:r w:rsidRPr="00C41DEA">
        <w:rPr>
          <w:rFonts w:ascii="Times New Roman" w:eastAsia="新細明體" w:hAnsi="新細明體" w:cs="Times New Roman"/>
          <w:u w:val="single"/>
        </w:rPr>
        <w:t>第</w:t>
      </w:r>
      <w:r w:rsidRPr="00C41DEA">
        <w:rPr>
          <w:rFonts w:ascii="Times New Roman" w:eastAsia="新細明體" w:hAnsi="Times New Roman" w:cs="Times New Roman"/>
          <w:u w:val="single"/>
        </w:rPr>
        <w:t>603</w:t>
      </w:r>
      <w:r w:rsidR="00976ED5" w:rsidRPr="00C41DEA">
        <w:rPr>
          <w:rFonts w:ascii="Times New Roman" w:eastAsia="新細明體" w:hAnsi="新細明體" w:cs="Times New Roman"/>
          <w:u w:val="single"/>
        </w:rPr>
        <w:t>節</w:t>
      </w:r>
      <w:r w:rsidRPr="00C41DEA">
        <w:rPr>
          <w:rFonts w:ascii="Times New Roman" w:eastAsia="新細明體" w:hAnsi="新細明體" w:cs="Times New Roman"/>
          <w:u w:val="single"/>
        </w:rPr>
        <w:t>：授權官員之職權</w:t>
      </w:r>
      <w:r w:rsidRPr="00C41DEA">
        <w:rPr>
          <w:rFonts w:ascii="Times New Roman" w:eastAsia="新細明體" w:hAnsi="新細明體" w:cs="Times New Roman"/>
        </w:rPr>
        <w:t>。</w:t>
      </w:r>
    </w:p>
    <w:p w:rsidR="0018194F" w:rsidRPr="00C41DEA" w:rsidRDefault="0018194F" w:rsidP="00443739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(1)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為執行本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，任何授權官員</w:t>
      </w:r>
      <w:r w:rsidR="00BA7E0A" w:rsidRPr="00C41DEA">
        <w:rPr>
          <w:rFonts w:ascii="Times New Roman" w:eastAsia="新細明體" w:hAnsi="新細明體" w:cs="Times New Roman"/>
        </w:rPr>
        <w:t>得</w:t>
      </w:r>
      <w:r w:rsidRPr="00C41DEA">
        <w:rPr>
          <w:rFonts w:ascii="Times New Roman" w:eastAsia="新細明體" w:hAnsi="新細明體" w:cs="Times New Roman"/>
        </w:rPr>
        <w:t>：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(a)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攔停、登上、</w:t>
      </w:r>
      <w:r w:rsidR="003266B4" w:rsidRPr="00C41DEA">
        <w:rPr>
          <w:rFonts w:ascii="Times New Roman" w:eastAsia="新細明體" w:hAnsi="新細明體" w:cs="Times New Roman"/>
        </w:rPr>
        <w:t>停</w:t>
      </w:r>
      <w:r w:rsidRPr="00C41DEA">
        <w:rPr>
          <w:rFonts w:ascii="Times New Roman" w:eastAsia="新細明體" w:hAnsi="新細明體" w:cs="Times New Roman"/>
        </w:rPr>
        <w:t>留</w:t>
      </w:r>
      <w:r w:rsidR="003266B4" w:rsidRPr="00C41DEA">
        <w:rPr>
          <w:rFonts w:ascii="Times New Roman" w:eastAsia="新細明體" w:hAnsi="新細明體" w:cs="Times New Roman"/>
        </w:rPr>
        <w:t>於</w:t>
      </w:r>
      <w:r w:rsidRPr="00C41DEA">
        <w:rPr>
          <w:rFonts w:ascii="Times New Roman" w:eastAsia="新細明體" w:hAnsi="新細明體" w:cs="Times New Roman"/>
        </w:rPr>
        <w:t>並搜查漁業水域中其合理認定為漁船的任何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(b)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攔停、登上、</w:t>
      </w:r>
      <w:r w:rsidR="003266B4" w:rsidRPr="00C41DEA">
        <w:rPr>
          <w:rFonts w:ascii="Times New Roman" w:eastAsia="新細明體" w:hAnsi="新細明體" w:cs="Times New Roman"/>
        </w:rPr>
        <w:t>停</w:t>
      </w:r>
      <w:r w:rsidRPr="00C41DEA">
        <w:rPr>
          <w:rFonts w:ascii="Times New Roman" w:eastAsia="新細明體" w:hAnsi="新細明體" w:cs="Times New Roman"/>
        </w:rPr>
        <w:t>留</w:t>
      </w:r>
      <w:r w:rsidR="003266B4" w:rsidRPr="00C41DEA">
        <w:rPr>
          <w:rFonts w:ascii="Times New Roman" w:eastAsia="新細明體" w:hAnsi="新細明體" w:cs="Times New Roman"/>
        </w:rPr>
        <w:t>於</w:t>
      </w:r>
      <w:r w:rsidRPr="00C41DEA">
        <w:rPr>
          <w:rFonts w:ascii="Times New Roman" w:eastAsia="新細明體" w:hAnsi="新細明體" w:cs="Times New Roman"/>
        </w:rPr>
        <w:t>並搜查漁業水域外的</w:t>
      </w:r>
      <w:proofErr w:type="gramStart"/>
      <w:r w:rsidRPr="00C41DEA">
        <w:rPr>
          <w:rFonts w:ascii="Times New Roman" w:eastAsia="新細明體" w:hAnsi="新細明體" w:cs="Times New Roman"/>
        </w:rPr>
        <w:t>任何懸旗</w:t>
      </w:r>
      <w:proofErr w:type="gramEnd"/>
      <w:r w:rsidRPr="00C41DEA">
        <w:rPr>
          <w:rFonts w:ascii="Times New Roman" w:eastAsia="新細明體" w:hAnsi="新細明體" w:cs="Times New Roman"/>
        </w:rPr>
        <w:t>漁船；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(c)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攔停並搜查其合理認為可能</w:t>
      </w:r>
      <w:r w:rsidR="003266B4" w:rsidRPr="00C41DEA">
        <w:rPr>
          <w:rFonts w:ascii="Times New Roman" w:eastAsia="新細明體" w:hAnsi="新細明體" w:cs="Times New Roman"/>
        </w:rPr>
        <w:t>載運魚類</w:t>
      </w:r>
      <w:r w:rsidRPr="00C41DEA">
        <w:rPr>
          <w:rFonts w:ascii="Times New Roman" w:eastAsia="新細明體" w:hAnsi="新細明體" w:cs="Times New Roman"/>
        </w:rPr>
        <w:t>或從事相關活動之任何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、車輛或飛機；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(d)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要求船長或任何船員或船上其他人報告該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名稱、呼號及</w:t>
      </w:r>
      <w:r w:rsidR="003266B4" w:rsidRPr="00C41DEA">
        <w:rPr>
          <w:rFonts w:ascii="Times New Roman" w:eastAsia="新細明體" w:hAnsi="新細明體" w:cs="Times New Roman"/>
        </w:rPr>
        <w:t>登記</w:t>
      </w:r>
      <w:r w:rsidRPr="00C41DEA">
        <w:rPr>
          <w:rFonts w:ascii="Times New Roman" w:eastAsia="新細明體" w:hAnsi="新細明體" w:cs="Times New Roman"/>
        </w:rPr>
        <w:t>國家，以及船長、</w:t>
      </w:r>
      <w:r w:rsidR="00FF21CD" w:rsidRPr="00C41DEA">
        <w:rPr>
          <w:rFonts w:ascii="Times New Roman" w:eastAsia="新細明體" w:hAnsi="新細明體" w:cs="Times New Roman"/>
        </w:rPr>
        <w:t>船主</w:t>
      </w:r>
      <w:r w:rsidRPr="00C41DEA">
        <w:rPr>
          <w:rFonts w:ascii="Times New Roman" w:eastAsia="新細明體" w:hAnsi="新細明體" w:cs="Times New Roman"/>
        </w:rPr>
        <w:t>、租船人及船員姓名；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(e)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就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之貨物、</w:t>
      </w:r>
      <w:proofErr w:type="gramStart"/>
      <w:r w:rsidR="003266B4" w:rsidRPr="00C41DEA">
        <w:rPr>
          <w:rFonts w:ascii="Times New Roman" w:eastAsia="新細明體" w:hAnsi="新細明體" w:cs="Times New Roman"/>
        </w:rPr>
        <w:t>魚艙</w:t>
      </w:r>
      <w:r w:rsidRPr="00C41DEA">
        <w:rPr>
          <w:rFonts w:ascii="Times New Roman" w:eastAsia="新細明體" w:hAnsi="新細明體" w:cs="Times New Roman"/>
        </w:rPr>
        <w:t>及</w:t>
      </w:r>
      <w:proofErr w:type="gramEnd"/>
      <w:r w:rsidRPr="00C41DEA">
        <w:rPr>
          <w:rFonts w:ascii="Times New Roman" w:eastAsia="新細明體" w:hAnsi="新細明體" w:cs="Times New Roman"/>
        </w:rPr>
        <w:t>儲存空間內容、航程及活動等，盤問船長或任何船員或船上其他人；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(f)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就已對其行使或可對其行使本項賦予之職權的任何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、車輛或飛機，進行必要檢查及詢問，並</w:t>
      </w:r>
      <w:proofErr w:type="gramStart"/>
      <w:r w:rsidR="003266B4" w:rsidRPr="00C41DEA">
        <w:rPr>
          <w:rFonts w:ascii="Times New Roman" w:eastAsia="新細明體" w:hAnsi="新細明體" w:cs="Times New Roman"/>
        </w:rPr>
        <w:t>採</w:t>
      </w:r>
      <w:proofErr w:type="gramEnd"/>
      <w:r w:rsidR="003266B4" w:rsidRPr="00C41DEA">
        <w:rPr>
          <w:rFonts w:ascii="Times New Roman" w:eastAsia="新細明體" w:hAnsi="新細明體" w:cs="Times New Roman"/>
        </w:rPr>
        <w:t>樣</w:t>
      </w:r>
      <w:r w:rsidRPr="00C41DEA">
        <w:rPr>
          <w:rFonts w:ascii="Times New Roman" w:eastAsia="新細明體" w:hAnsi="新細明體" w:cs="Times New Roman"/>
        </w:rPr>
        <w:t>其中發現之任何魚類或魚類產品；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(g)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要求出示</w:t>
      </w:r>
      <w:r w:rsidR="00BA7E0A" w:rsidRPr="00C41DEA">
        <w:rPr>
          <w:rFonts w:ascii="Times New Roman" w:eastAsia="新細明體" w:hAnsi="新細明體" w:cs="Times New Roman"/>
        </w:rPr>
        <w:t>並</w:t>
      </w:r>
      <w:r w:rsidRPr="00C41DEA">
        <w:rPr>
          <w:rFonts w:ascii="Times New Roman" w:eastAsia="新細明體" w:hAnsi="新細明體" w:cs="Times New Roman"/>
        </w:rPr>
        <w:t>檢查依本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要求或關於任何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或飛機操作的任何許可證、日誌、紀錄或其他文件，並取得其複本；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(h)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在該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或飛機日誌作</w:t>
      </w:r>
      <w:r w:rsidR="003266B4" w:rsidRPr="00C41DEA">
        <w:rPr>
          <w:rFonts w:ascii="Times New Roman" w:eastAsia="新細明體" w:hAnsi="新細明體" w:cs="Times New Roman"/>
        </w:rPr>
        <w:t>登載</w:t>
      </w:r>
      <w:r w:rsidRPr="00C41DEA">
        <w:rPr>
          <w:rFonts w:ascii="Times New Roman" w:eastAsia="新細明體" w:hAnsi="新細明體" w:cs="Times New Roman"/>
        </w:rPr>
        <w:t>、</w:t>
      </w:r>
      <w:r w:rsidR="003266B4" w:rsidRPr="00C41DEA">
        <w:rPr>
          <w:rFonts w:ascii="Times New Roman" w:eastAsia="新細明體" w:hAnsi="新細明體" w:cs="Times New Roman"/>
        </w:rPr>
        <w:t>並由其</w:t>
      </w:r>
      <w:r w:rsidRPr="00C41DEA">
        <w:rPr>
          <w:rFonts w:ascii="Times New Roman" w:eastAsia="新細明體" w:hAnsi="新細明體" w:cs="Times New Roman"/>
        </w:rPr>
        <w:t>註明日期並簽署；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(i)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要求出示並檢查任何漁獲、漁具或用具、炸藥、毒藥或其他有毒</w:t>
      </w:r>
      <w:r w:rsidRPr="00C41DEA">
        <w:rPr>
          <w:rFonts w:ascii="Times New Roman" w:eastAsia="新細明體" w:hAnsi="新細明體" w:cs="Times New Roman"/>
        </w:rPr>
        <w:lastRenderedPageBreak/>
        <w:t>物質；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(j)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就本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="00084031" w:rsidRPr="00C41DEA">
        <w:rPr>
          <w:rFonts w:ascii="Times New Roman" w:eastAsia="新細明體" w:hAnsi="新細明體" w:cs="Times New Roman"/>
        </w:rPr>
        <w:t>指明</w:t>
      </w:r>
      <w:r w:rsidRPr="00C41DEA">
        <w:rPr>
          <w:rFonts w:ascii="Times New Roman" w:eastAsia="新細明體" w:hAnsi="新細明體" w:cs="Times New Roman"/>
        </w:rPr>
        <w:t>之任何目的，</w:t>
      </w:r>
      <w:proofErr w:type="gramStart"/>
      <w:r w:rsidRPr="00C41DEA">
        <w:rPr>
          <w:rFonts w:ascii="Times New Roman" w:eastAsia="新細明體" w:hAnsi="新細明體" w:cs="Times New Roman"/>
        </w:rPr>
        <w:t>對所攔停</w:t>
      </w:r>
      <w:proofErr w:type="gramEnd"/>
      <w:r w:rsidRPr="00C41DEA">
        <w:rPr>
          <w:rFonts w:ascii="Times New Roman" w:eastAsia="新細明體" w:hAnsi="新細明體" w:cs="Times New Roman"/>
        </w:rPr>
        <w:t>、登上或搜索之任何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、車輛或飛機的船長及任何船員，給予必要或合理適當指示，或要求該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、車輛或飛機或船長或任何船員遵守任何許可證的條件；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(k)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簽署許可證；以及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(l)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逮捕</w:t>
      </w:r>
      <w:r w:rsidR="003266B4" w:rsidRPr="00C41DEA">
        <w:rPr>
          <w:rFonts w:ascii="Times New Roman" w:eastAsia="新細明體" w:hAnsi="新細明體" w:cs="Times New Roman"/>
        </w:rPr>
        <w:t>攻擊</w:t>
      </w:r>
      <w:r w:rsidR="00BA7E0A" w:rsidRPr="00C41DEA">
        <w:rPr>
          <w:rFonts w:ascii="Times New Roman" w:eastAsia="新細明體" w:hAnsi="新細明體" w:cs="Times New Roman"/>
        </w:rPr>
        <w:t>其</w:t>
      </w:r>
      <w:bookmarkStart w:id="0" w:name="_GoBack"/>
      <w:bookmarkEnd w:id="0"/>
      <w:r w:rsidR="00BA7E0A" w:rsidRPr="00C41DEA">
        <w:rPr>
          <w:rFonts w:ascii="Times New Roman" w:eastAsia="新細明體" w:hAnsi="新細明體" w:cs="Times New Roman"/>
        </w:rPr>
        <w:t>或任何其他授權官員</w:t>
      </w:r>
      <w:r w:rsidR="003266B4" w:rsidRPr="00C41DEA">
        <w:rPr>
          <w:rFonts w:ascii="Times New Roman" w:eastAsia="新細明體" w:hAnsi="新細明體" w:cs="Times New Roman"/>
        </w:rPr>
        <w:t>，於</w:t>
      </w:r>
      <w:r w:rsidR="00BA7E0A" w:rsidRPr="00C41DEA">
        <w:rPr>
          <w:rFonts w:ascii="Times New Roman" w:eastAsia="新細明體" w:hAnsi="新細明體" w:cs="Times New Roman"/>
        </w:rPr>
        <w:t>依本子篇執行職務</w:t>
      </w:r>
      <w:r w:rsidR="003266B4" w:rsidRPr="00C41DEA">
        <w:rPr>
          <w:rFonts w:ascii="Times New Roman" w:eastAsia="新細明體" w:hAnsi="新細明體" w:cs="Times New Roman"/>
        </w:rPr>
        <w:t>時</w:t>
      </w:r>
      <w:r w:rsidRPr="00C41DEA">
        <w:rPr>
          <w:rFonts w:ascii="Times New Roman" w:eastAsia="新細明體" w:hAnsi="新細明體" w:cs="Times New Roman"/>
        </w:rPr>
        <w:t>。</w:t>
      </w:r>
    </w:p>
    <w:p w:rsidR="0018194F" w:rsidRPr="00C41DEA" w:rsidRDefault="0018194F" w:rsidP="00443739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(2)</w:t>
      </w:r>
      <w:r w:rsidRPr="00C41DEA">
        <w:rPr>
          <w:rFonts w:ascii="Times New Roman" w:eastAsia="新細明體" w:hAnsi="Times New Roman" w:cs="Times New Roman"/>
        </w:rPr>
        <w:tab/>
      </w:r>
      <w:r w:rsidR="00BA7E0A" w:rsidRPr="00C41DEA">
        <w:rPr>
          <w:rFonts w:ascii="Times New Roman" w:eastAsia="新細明體" w:hAnsi="新細明體" w:cs="Times New Roman"/>
        </w:rPr>
        <w:t>授權官員合理認為正在或已經違反</w:t>
      </w:r>
      <w:proofErr w:type="gramStart"/>
      <w:r w:rsidR="00BA7E0A" w:rsidRPr="00C41DEA">
        <w:rPr>
          <w:rFonts w:ascii="Times New Roman" w:eastAsia="新細明體" w:hAnsi="新細明體" w:cs="Times New Roman"/>
        </w:rPr>
        <w:t>本子篇時</w:t>
      </w:r>
      <w:proofErr w:type="gramEnd"/>
      <w:r w:rsidR="00BA7E0A" w:rsidRPr="00C41DEA">
        <w:rPr>
          <w:rFonts w:ascii="Times New Roman" w:eastAsia="新細明體" w:hAnsi="新細明體" w:cs="Times New Roman"/>
        </w:rPr>
        <w:t>，</w:t>
      </w:r>
      <w:r w:rsidR="003266B4" w:rsidRPr="00C41DEA">
        <w:rPr>
          <w:rFonts w:ascii="Times New Roman" w:eastAsia="新細明體" w:hAnsi="新細明體" w:cs="Times New Roman"/>
        </w:rPr>
        <w:t>無需</w:t>
      </w:r>
      <w:proofErr w:type="gramStart"/>
      <w:r w:rsidR="003266B4" w:rsidRPr="00C41DEA">
        <w:rPr>
          <w:rFonts w:ascii="Times New Roman" w:eastAsia="新細明體" w:hAnsi="新細明體" w:cs="Times New Roman"/>
        </w:rPr>
        <w:t>令狀即</w:t>
      </w:r>
      <w:proofErr w:type="gramEnd"/>
      <w:r w:rsidR="003266B4" w:rsidRPr="00C41DEA">
        <w:rPr>
          <w:rFonts w:ascii="Times New Roman" w:eastAsia="新細明體" w:hAnsi="新細明體" w:cs="Times New Roman"/>
        </w:rPr>
        <w:t>得</w:t>
      </w:r>
      <w:r w:rsidRPr="00C41DEA">
        <w:rPr>
          <w:rFonts w:ascii="Times New Roman" w:eastAsia="新細明體" w:hAnsi="新細明體" w:cs="Times New Roman"/>
        </w:rPr>
        <w:t>：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(a)</w:t>
      </w:r>
      <w:r w:rsidRPr="00C41DEA">
        <w:rPr>
          <w:rFonts w:ascii="Times New Roman" w:eastAsia="新細明體" w:hAnsi="Times New Roman" w:cs="Times New Roman"/>
        </w:rPr>
        <w:tab/>
      </w:r>
      <w:r w:rsidR="00BA7E0A" w:rsidRPr="00C41DEA">
        <w:rPr>
          <w:rFonts w:ascii="Times New Roman" w:eastAsia="新細明體" w:hAnsi="新細明體" w:cs="Times New Roman"/>
        </w:rPr>
        <w:t>進入、檢查並搜索純住宅以外其合理認為曾經或正在犯罪、或非法取得及儲存魚類之任何處所</w:t>
      </w:r>
      <w:r w:rsidRPr="00C41DEA">
        <w:rPr>
          <w:rFonts w:ascii="Times New Roman" w:eastAsia="新細明體" w:hAnsi="新細明體" w:cs="Times New Roman"/>
        </w:rPr>
        <w:t>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(b)</w:t>
      </w:r>
      <w:r w:rsidRPr="00C41DEA">
        <w:rPr>
          <w:rFonts w:ascii="Times New Roman" w:eastAsia="新細明體" w:hAnsi="Times New Roman" w:cs="Times New Roman"/>
        </w:rPr>
        <w:tab/>
      </w:r>
      <w:r w:rsidR="00BA7E0A" w:rsidRPr="00C41DEA">
        <w:rPr>
          <w:rFonts w:ascii="Times New Roman" w:eastAsia="新細明體" w:hAnsi="新細明體" w:cs="Times New Roman"/>
        </w:rPr>
        <w:t>攔停、進入、搜索及停留於其合理懷疑載運魚類或魚類產品之任何車輛或飛機；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(c)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對依本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檢查之任何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或車輛</w:t>
      </w:r>
      <w:r w:rsidR="00E165B9" w:rsidRPr="00C41DEA">
        <w:rPr>
          <w:rFonts w:ascii="Times New Roman" w:eastAsia="新細明體" w:hAnsi="新細明體" w:cs="Times New Roman"/>
        </w:rPr>
        <w:t>、</w:t>
      </w:r>
      <w:r w:rsidRPr="00C41DEA">
        <w:rPr>
          <w:rFonts w:ascii="Times New Roman" w:eastAsia="新細明體" w:hAnsi="新細明體" w:cs="Times New Roman"/>
        </w:rPr>
        <w:t>或搜索之任何處所中</w:t>
      </w:r>
      <w:r w:rsidR="00E165B9" w:rsidRPr="00C41DEA">
        <w:rPr>
          <w:rFonts w:ascii="Times New Roman" w:eastAsia="新細明體" w:hAnsi="新細明體" w:cs="Times New Roman"/>
        </w:rPr>
        <w:t>所</w:t>
      </w:r>
      <w:r w:rsidRPr="00C41DEA">
        <w:rPr>
          <w:rFonts w:ascii="Times New Roman" w:eastAsia="新細明體" w:hAnsi="新細明體" w:cs="Times New Roman"/>
        </w:rPr>
        <w:t>發現的任何</w:t>
      </w:r>
      <w:r w:rsidR="00BA7E0A" w:rsidRPr="00C41DEA">
        <w:rPr>
          <w:rFonts w:ascii="Times New Roman" w:eastAsia="新細明體" w:hAnsi="新細明體" w:cs="Times New Roman"/>
        </w:rPr>
        <w:t>魚類</w:t>
      </w:r>
      <w:r w:rsidRPr="00C41DEA">
        <w:rPr>
          <w:rFonts w:ascii="Times New Roman" w:eastAsia="新細明體" w:hAnsi="新細明體" w:cs="Times New Roman"/>
        </w:rPr>
        <w:t>進行</w:t>
      </w:r>
      <w:proofErr w:type="gramStart"/>
      <w:r w:rsidRPr="00C41DEA">
        <w:rPr>
          <w:rFonts w:ascii="Times New Roman" w:eastAsia="新細明體" w:hAnsi="新細明體" w:cs="Times New Roman"/>
        </w:rPr>
        <w:t>採</w:t>
      </w:r>
      <w:proofErr w:type="gramEnd"/>
      <w:r w:rsidRPr="00C41DEA">
        <w:rPr>
          <w:rFonts w:ascii="Times New Roman" w:eastAsia="新細明體" w:hAnsi="新細明體" w:cs="Times New Roman"/>
        </w:rPr>
        <w:t>樣；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(d)</w:t>
      </w:r>
      <w:r w:rsidRPr="00C41DEA">
        <w:rPr>
          <w:rFonts w:ascii="Times New Roman" w:eastAsia="新細明體" w:hAnsi="Times New Roman" w:cs="Times New Roman"/>
        </w:rPr>
        <w:tab/>
      </w:r>
      <w:r w:rsidR="00E165B9" w:rsidRPr="00C41DEA">
        <w:rPr>
          <w:rFonts w:ascii="Times New Roman" w:eastAsia="新細明體" w:hAnsi="新細明體" w:cs="Times New Roman"/>
        </w:rPr>
        <w:t>於</w:t>
      </w:r>
      <w:r w:rsidRPr="00C41DEA">
        <w:rPr>
          <w:rFonts w:ascii="Times New Roman" w:eastAsia="新細明體" w:hAnsi="新細明體" w:cs="Times New Roman"/>
        </w:rPr>
        <w:t>根據國際法從漁業水域</w:t>
      </w:r>
      <w:r w:rsidR="00E165B9" w:rsidRPr="00C41DEA">
        <w:rPr>
          <w:rFonts w:ascii="Times New Roman" w:eastAsia="新細明體" w:hAnsi="新細明體" w:cs="Times New Roman"/>
        </w:rPr>
        <w:t>內</w:t>
      </w:r>
      <w:r w:rsidRPr="00C41DEA">
        <w:rPr>
          <w:rFonts w:ascii="Times New Roman" w:eastAsia="新細明體" w:hAnsi="新細明體" w:cs="Times New Roman"/>
        </w:rPr>
        <w:t>開始對外國漁船展開</w:t>
      </w:r>
      <w:proofErr w:type="gramStart"/>
      <w:r w:rsidRPr="00C41DEA">
        <w:rPr>
          <w:rFonts w:ascii="Times New Roman" w:eastAsia="新細明體" w:hAnsi="新細明體" w:cs="Times New Roman"/>
        </w:rPr>
        <w:t>緊追後</w:t>
      </w:r>
      <w:proofErr w:type="gramEnd"/>
      <w:r w:rsidRPr="00C41DEA">
        <w:rPr>
          <w:rFonts w:ascii="Times New Roman" w:eastAsia="新細明體" w:hAnsi="新細明體" w:cs="Times New Roman"/>
        </w:rPr>
        <w:t>，在漁業</w:t>
      </w:r>
      <w:proofErr w:type="gramStart"/>
      <w:r w:rsidRPr="00C41DEA">
        <w:rPr>
          <w:rFonts w:ascii="Times New Roman" w:eastAsia="新細明體" w:hAnsi="新細明體" w:cs="Times New Roman"/>
        </w:rPr>
        <w:t>水域外攔停</w:t>
      </w:r>
      <w:proofErr w:type="gramEnd"/>
      <w:r w:rsidRPr="00C41DEA">
        <w:rPr>
          <w:rFonts w:ascii="Times New Roman" w:eastAsia="新細明體" w:hAnsi="新細明體" w:cs="Times New Roman"/>
        </w:rPr>
        <w:t>、登上並搜索其合理認為用於犯罪的任何外國漁船，</w:t>
      </w:r>
      <w:r w:rsidR="00BA7E0A" w:rsidRPr="00C41DEA">
        <w:rPr>
          <w:rFonts w:ascii="Times New Roman" w:eastAsia="新細明體" w:hAnsi="新細明體" w:cs="Times New Roman"/>
        </w:rPr>
        <w:t>以及</w:t>
      </w:r>
      <w:r w:rsidRPr="00C41DEA">
        <w:rPr>
          <w:rFonts w:ascii="Times New Roman" w:eastAsia="新細明體" w:hAnsi="新細明體" w:cs="Times New Roman"/>
        </w:rPr>
        <w:t>根據國際法行使本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賦予之任何權力，並將該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及船上所有人員和物品帶回漁業水域；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(e)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扣押：</w:t>
      </w:r>
    </w:p>
    <w:p w:rsidR="0018194F" w:rsidRPr="00C41DEA" w:rsidRDefault="0018194F" w:rsidP="00443739">
      <w:pPr>
        <w:overflowPunct w:val="0"/>
        <w:spacing w:line="460" w:lineRule="exact"/>
        <w:ind w:left="964" w:firstLine="1446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(i)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其合理認為曾經或正在用於犯罪或已發生犯罪之任何</w:t>
      </w:r>
      <w:r w:rsidR="00F03FAB" w:rsidRPr="00C41DEA">
        <w:rPr>
          <w:rFonts w:ascii="Times New Roman" w:eastAsia="新細明體" w:hAnsi="新細明體" w:cs="Times New Roman"/>
        </w:rPr>
        <w:t>船舶</w:t>
      </w:r>
      <w:r w:rsidRPr="00C41DEA">
        <w:rPr>
          <w:rFonts w:ascii="Times New Roman" w:eastAsia="新細明體" w:hAnsi="新細明體" w:cs="Times New Roman"/>
        </w:rPr>
        <w:t>（包括其漁具、設備、貯存物及貨物）、車輛、漁具、漁網或其他捕魚用具或飛機；</w:t>
      </w:r>
    </w:p>
    <w:p w:rsidR="0018194F" w:rsidRPr="00C41DEA" w:rsidRDefault="0018194F" w:rsidP="00443739">
      <w:pPr>
        <w:overflowPunct w:val="0"/>
        <w:spacing w:line="460" w:lineRule="exact"/>
        <w:ind w:left="964" w:firstLine="1446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(ii)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其合理認為係以犯罪方式捕獲或以違反本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之方式持有的任何</w:t>
      </w:r>
      <w:r w:rsidR="00BA7E0A" w:rsidRPr="00C41DEA">
        <w:rPr>
          <w:rFonts w:ascii="Times New Roman" w:eastAsia="新細明體" w:hAnsi="新細明體" w:cs="Times New Roman"/>
        </w:rPr>
        <w:t>魚類</w:t>
      </w:r>
      <w:r w:rsidRPr="00C41DEA">
        <w:rPr>
          <w:rFonts w:ascii="Times New Roman" w:eastAsia="新細明體" w:hAnsi="新細明體" w:cs="Times New Roman"/>
        </w:rPr>
        <w:t>或魚類產品；</w:t>
      </w:r>
    </w:p>
    <w:p w:rsidR="0018194F" w:rsidRPr="00C41DEA" w:rsidRDefault="0018194F" w:rsidP="00443739">
      <w:pPr>
        <w:overflowPunct w:val="0"/>
        <w:spacing w:line="460" w:lineRule="exact"/>
        <w:ind w:left="964" w:firstLine="1446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(iii)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要求，或依任何執照或其他授權條款</w:t>
      </w:r>
      <w:r w:rsidR="00E165B9" w:rsidRPr="00C41DEA">
        <w:rPr>
          <w:rFonts w:ascii="Times New Roman" w:eastAsia="新細明體" w:hAnsi="新細明體" w:cs="Times New Roman"/>
        </w:rPr>
        <w:t>需</w:t>
      </w:r>
      <w:r w:rsidRPr="00C41DEA">
        <w:rPr>
          <w:rFonts w:ascii="Times New Roman" w:eastAsia="新細明體" w:hAnsi="新細明體" w:cs="Times New Roman"/>
        </w:rPr>
        <w:t>保存之任何日誌、圖表或其他文件，或其合理認為足以顯示或傾向於顯示違反本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="00BA7E0A" w:rsidRPr="00C41DEA">
        <w:rPr>
          <w:rFonts w:ascii="Times New Roman" w:eastAsia="新細明體" w:hAnsi="新細明體" w:cs="Times New Roman"/>
        </w:rPr>
        <w:t>規定</w:t>
      </w:r>
      <w:r w:rsidRPr="00C41DEA">
        <w:rPr>
          <w:rFonts w:ascii="Times New Roman" w:eastAsia="新細明體" w:hAnsi="新細明體" w:cs="Times New Roman"/>
        </w:rPr>
        <w:t>的</w:t>
      </w:r>
      <w:r w:rsidRPr="00C41DEA">
        <w:rPr>
          <w:rFonts w:ascii="Times New Roman" w:eastAsia="新細明體" w:hAnsi="新細明體" w:cs="Times New Roman"/>
        </w:rPr>
        <w:lastRenderedPageBreak/>
        <w:t>任何日誌、圖表或其他文件，不論是否有其他證據；以及</w:t>
      </w:r>
    </w:p>
    <w:p w:rsidR="0018194F" w:rsidRPr="00C41DEA" w:rsidRDefault="0018194F" w:rsidP="00443739">
      <w:pPr>
        <w:overflowPunct w:val="0"/>
        <w:spacing w:line="460" w:lineRule="exact"/>
        <w:ind w:left="964" w:firstLine="1446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(iv)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其合理認為可於本</w:t>
      </w:r>
      <w:r w:rsidR="00E165B9" w:rsidRPr="00C41DEA">
        <w:rPr>
          <w:rFonts w:ascii="Times New Roman" w:eastAsia="新細明體" w:hAnsi="新細明體" w:cs="Times New Roman"/>
        </w:rPr>
        <w:t>子</w:t>
      </w:r>
      <w:r w:rsidRPr="00C41DEA">
        <w:rPr>
          <w:rFonts w:ascii="Times New Roman" w:eastAsia="新細明體" w:hAnsi="新細明體" w:cs="Times New Roman"/>
        </w:rPr>
        <w:t>篇任何訴訟程序中作為證據之任何物件；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(f)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逮捕其合理認為已觸犯本</w:t>
      </w:r>
      <w:r w:rsidR="00E165B9" w:rsidRPr="00C41DEA">
        <w:rPr>
          <w:rFonts w:ascii="Times New Roman" w:eastAsia="新細明體" w:hAnsi="新細明體" w:cs="Times New Roman"/>
        </w:rPr>
        <w:t>子</w:t>
      </w:r>
      <w:r w:rsidRPr="00C41DEA">
        <w:rPr>
          <w:rFonts w:ascii="Times New Roman" w:eastAsia="新細明體" w:hAnsi="新細明體" w:cs="Times New Roman"/>
        </w:rPr>
        <w:t>篇任何罪行之任何人；以及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(g)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依本</w:t>
      </w:r>
      <w:r w:rsidR="00FF21CD" w:rsidRPr="00C41DEA">
        <w:rPr>
          <w:rFonts w:ascii="Times New Roman" w:eastAsia="新細明體" w:hAnsi="新細明體" w:cs="Times New Roman"/>
        </w:rPr>
        <w:t>子篇</w:t>
      </w:r>
      <w:r w:rsidRPr="00C41DEA">
        <w:rPr>
          <w:rFonts w:ascii="Times New Roman" w:eastAsia="新細明體" w:hAnsi="新細明體" w:cs="Times New Roman"/>
        </w:rPr>
        <w:t>第</w:t>
      </w:r>
      <w:r w:rsidRPr="00C41DEA">
        <w:rPr>
          <w:rFonts w:ascii="Times New Roman" w:eastAsia="新細明體" w:hAnsi="Times New Roman" w:cs="Times New Roman"/>
        </w:rPr>
        <w:t>7</w:t>
      </w:r>
      <w:r w:rsidRPr="00C41DEA">
        <w:rPr>
          <w:rFonts w:ascii="Times New Roman" w:eastAsia="新細明體" w:hAnsi="新細明體" w:cs="Times New Roman"/>
        </w:rPr>
        <w:t>章第</w:t>
      </w:r>
      <w:r w:rsidRPr="00C41DEA">
        <w:rPr>
          <w:rFonts w:ascii="Times New Roman" w:eastAsia="新細明體" w:hAnsi="Times New Roman" w:cs="Times New Roman"/>
        </w:rPr>
        <w:t>703</w:t>
      </w:r>
      <w:r w:rsidR="00976ED5" w:rsidRPr="00C41DEA">
        <w:rPr>
          <w:rFonts w:ascii="Times New Roman" w:eastAsia="新細明體" w:hAnsi="新細明體" w:cs="Times New Roman"/>
        </w:rPr>
        <w:t>節</w:t>
      </w:r>
      <w:r w:rsidRPr="00C41DEA">
        <w:rPr>
          <w:rFonts w:ascii="Times New Roman" w:eastAsia="新細明體" w:hAnsi="新細明體" w:cs="Times New Roman"/>
        </w:rPr>
        <w:t>頒布之規定的授權，簽發傳票。</w:t>
      </w:r>
    </w:p>
    <w:p w:rsidR="0018194F" w:rsidRPr="00C41DEA" w:rsidRDefault="0018194F" w:rsidP="00E165B9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(3)</w:t>
      </w:r>
      <w:r w:rsidRPr="00C41DEA">
        <w:rPr>
          <w:rFonts w:ascii="Times New Roman" w:eastAsia="新細明體" w:hAnsi="Times New Roman" w:cs="Times New Roman"/>
        </w:rPr>
        <w:tab/>
      </w:r>
      <w:r w:rsidR="00BA7E0A" w:rsidRPr="00C41DEA">
        <w:rPr>
          <w:rFonts w:ascii="Times New Roman" w:eastAsia="新細明體" w:hAnsi="新細明體" w:cs="Times New Roman"/>
        </w:rPr>
        <w:t>在逮捕其合理認為違反本子篇之任何人員或漁船時，授權官員</w:t>
      </w:r>
      <w:r w:rsidRPr="00C41DEA">
        <w:rPr>
          <w:rFonts w:ascii="Times New Roman" w:eastAsia="新細明體" w:hAnsi="新細明體" w:cs="Times New Roman"/>
        </w:rPr>
        <w:t>得</w:t>
      </w:r>
      <w:r w:rsidR="00E165B9" w:rsidRPr="00C41DEA">
        <w:rPr>
          <w:rFonts w:ascii="Times New Roman" w:eastAsia="新細明體" w:hAnsi="新細明體" w:cs="Times New Roman"/>
        </w:rPr>
        <w:t>使</w:t>
      </w:r>
      <w:r w:rsidRPr="00C41DEA">
        <w:rPr>
          <w:rFonts w:ascii="Times New Roman" w:eastAsia="新細明體" w:hAnsi="新細明體" w:cs="Times New Roman"/>
        </w:rPr>
        <w:t>用在該狀況下的合理必要武力，以完成逮捕。</w:t>
      </w:r>
    </w:p>
    <w:p w:rsidR="0018194F" w:rsidRPr="00C41DEA" w:rsidRDefault="0018194F" w:rsidP="00443739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(4)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應根據法律</w:t>
      </w:r>
      <w:r w:rsidR="00E165B9" w:rsidRPr="00C41DEA">
        <w:rPr>
          <w:rFonts w:ascii="Times New Roman" w:eastAsia="新細明體" w:hAnsi="新細明體" w:cs="Times New Roman"/>
        </w:rPr>
        <w:t>羈押</w:t>
      </w:r>
      <w:r w:rsidRPr="00C41DEA">
        <w:rPr>
          <w:rFonts w:ascii="Times New Roman" w:eastAsia="新細明體" w:hAnsi="新細明體" w:cs="Times New Roman"/>
        </w:rPr>
        <w:t>及對待依本</w:t>
      </w:r>
      <w:proofErr w:type="gramStart"/>
      <w:r w:rsidR="00976ED5" w:rsidRPr="00C41DEA">
        <w:rPr>
          <w:rFonts w:ascii="Times New Roman" w:eastAsia="新細明體" w:hAnsi="新細明體" w:cs="Times New Roman"/>
        </w:rPr>
        <w:t>節</w:t>
      </w:r>
      <w:r w:rsidRPr="00C41DEA">
        <w:rPr>
          <w:rFonts w:ascii="Times New Roman" w:eastAsia="新細明體" w:hAnsi="新細明體" w:cs="Times New Roman"/>
        </w:rPr>
        <w:t>無</w:t>
      </w:r>
      <w:r w:rsidR="00E165B9" w:rsidRPr="00C41DEA">
        <w:rPr>
          <w:rFonts w:ascii="Times New Roman" w:eastAsia="新細明體" w:hAnsi="新細明體" w:cs="Times New Roman"/>
        </w:rPr>
        <w:t>令狀</w:t>
      </w:r>
      <w:proofErr w:type="gramEnd"/>
      <w:r w:rsidR="00E165B9" w:rsidRPr="00C41DEA">
        <w:rPr>
          <w:rFonts w:ascii="Times New Roman" w:eastAsia="新細明體" w:hAnsi="新細明體" w:cs="Times New Roman"/>
        </w:rPr>
        <w:t>所</w:t>
      </w:r>
      <w:r w:rsidRPr="00C41DEA">
        <w:rPr>
          <w:rFonts w:ascii="Times New Roman" w:eastAsia="新細明體" w:hAnsi="新細明體" w:cs="Times New Roman"/>
        </w:rPr>
        <w:t>逮捕之任何人。</w:t>
      </w:r>
    </w:p>
    <w:p w:rsidR="0018194F" w:rsidRPr="00C41DEA" w:rsidRDefault="0018194F" w:rsidP="00443739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(5)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授權官員</w:t>
      </w:r>
      <w:r w:rsidR="00084031" w:rsidRPr="00C41DEA">
        <w:rPr>
          <w:rFonts w:ascii="Times New Roman" w:eastAsia="新細明體" w:hAnsi="新細明體" w:cs="Times New Roman"/>
        </w:rPr>
        <w:t>得</w:t>
      </w:r>
      <w:r w:rsidRPr="00C41DEA">
        <w:rPr>
          <w:rFonts w:ascii="Times New Roman" w:eastAsia="新細明體" w:hAnsi="新細明體" w:cs="Times New Roman"/>
        </w:rPr>
        <w:t>：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(a)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執行任何管轄法院</w:t>
      </w:r>
      <w:r w:rsidR="00E165B9" w:rsidRPr="00C41DEA">
        <w:rPr>
          <w:rFonts w:ascii="Times New Roman" w:eastAsia="新細明體" w:hAnsi="新細明體" w:cs="Times New Roman"/>
        </w:rPr>
        <w:t>所</w:t>
      </w:r>
      <w:r w:rsidRPr="00C41DEA">
        <w:rPr>
          <w:rFonts w:ascii="Times New Roman" w:eastAsia="新細明體" w:hAnsi="新細明體" w:cs="Times New Roman"/>
        </w:rPr>
        <w:t>核發的</w:t>
      </w:r>
      <w:proofErr w:type="gramStart"/>
      <w:r w:rsidRPr="00C41DEA">
        <w:rPr>
          <w:rFonts w:ascii="Times New Roman" w:eastAsia="新細明體" w:hAnsi="新細明體" w:cs="Times New Roman"/>
        </w:rPr>
        <w:t>任何</w:t>
      </w:r>
      <w:r w:rsidR="00E165B9" w:rsidRPr="00C41DEA">
        <w:rPr>
          <w:rFonts w:ascii="Times New Roman" w:eastAsia="新細明體" w:hAnsi="新細明體" w:cs="Times New Roman"/>
        </w:rPr>
        <w:t>令狀</w:t>
      </w:r>
      <w:r w:rsidRPr="00C41DEA">
        <w:rPr>
          <w:rFonts w:ascii="Times New Roman" w:eastAsia="新細明體" w:hAnsi="新細明體" w:cs="Times New Roman"/>
        </w:rPr>
        <w:t>或</w:t>
      </w:r>
      <w:proofErr w:type="gramEnd"/>
      <w:r w:rsidRPr="00C41DEA">
        <w:rPr>
          <w:rFonts w:ascii="Times New Roman" w:eastAsia="新細明體" w:hAnsi="新細明體" w:cs="Times New Roman"/>
        </w:rPr>
        <w:t>其他傳票；以及</w:t>
      </w:r>
    </w:p>
    <w:p w:rsidR="0018194F" w:rsidRPr="00C41DEA" w:rsidRDefault="0018194F" w:rsidP="00443739">
      <w:pPr>
        <w:overflowPunct w:val="0"/>
        <w:spacing w:line="46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(b)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行使任何其他合法職權。</w:t>
      </w:r>
    </w:p>
    <w:p w:rsidR="0018194F" w:rsidRPr="00C41DEA" w:rsidRDefault="0018194F" w:rsidP="00443739">
      <w:pPr>
        <w:overflowPunct w:val="0"/>
        <w:spacing w:line="46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(6)</w:t>
      </w:r>
      <w:r w:rsidRPr="00C41DEA">
        <w:rPr>
          <w:rFonts w:ascii="Times New Roman" w:eastAsia="新細明體" w:hAnsi="Times New Roman" w:cs="Times New Roman"/>
        </w:rPr>
        <w:tab/>
      </w:r>
      <w:r w:rsidRPr="00C41DEA">
        <w:rPr>
          <w:rFonts w:ascii="Times New Roman" w:eastAsia="新細明體" w:hAnsi="新細明體" w:cs="Times New Roman"/>
        </w:rPr>
        <w:t>依本</w:t>
      </w:r>
      <w:r w:rsidR="00976ED5" w:rsidRPr="00C41DEA">
        <w:rPr>
          <w:rFonts w:ascii="Times New Roman" w:eastAsia="新細明體" w:hAnsi="新細明體" w:cs="Times New Roman"/>
        </w:rPr>
        <w:t>節</w:t>
      </w:r>
      <w:r w:rsidRPr="00C41DEA">
        <w:rPr>
          <w:rFonts w:ascii="Times New Roman" w:eastAsia="新細明體" w:hAnsi="新細明體" w:cs="Times New Roman"/>
        </w:rPr>
        <w:t>扣押任何物品應發給書面收據，並應於其中說明扣押理由。</w:t>
      </w:r>
      <w:r w:rsidR="006C57DF" w:rsidRPr="00C41DEA">
        <w:rPr>
          <w:rFonts w:ascii="Times New Roman" w:eastAsia="新細明體" w:hAnsi="新細明體" w:cs="Times New Roman"/>
        </w:rPr>
        <w:t>」</w:t>
      </w:r>
    </w:p>
    <w:p w:rsidR="00E165B9" w:rsidRPr="00C41DEA" w:rsidRDefault="00E165B9" w:rsidP="00443739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18194F" w:rsidRPr="00C41DEA" w:rsidRDefault="0018194F" w:rsidP="00443739">
      <w:pPr>
        <w:overflowPunct w:val="0"/>
        <w:spacing w:line="46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新細明體" w:cs="Times New Roman"/>
        </w:rPr>
        <w:t>第</w:t>
      </w:r>
      <w:r w:rsidRPr="00C41DEA">
        <w:rPr>
          <w:rFonts w:ascii="Times New Roman" w:eastAsia="新細明體" w:hAnsi="Times New Roman" w:cs="Times New Roman"/>
        </w:rPr>
        <w:t>2</w:t>
      </w:r>
      <w:r w:rsidR="00976ED5" w:rsidRPr="00C41DEA">
        <w:rPr>
          <w:rFonts w:ascii="Times New Roman" w:eastAsia="新細明體" w:hAnsi="新細明體" w:cs="Times New Roman"/>
        </w:rPr>
        <w:t>節</w:t>
      </w:r>
      <w:r w:rsidRPr="00C41DEA">
        <w:rPr>
          <w:rFonts w:ascii="Times New Roman" w:eastAsia="新細明體" w:hAnsi="新細明體" w:cs="Times New Roman"/>
        </w:rPr>
        <w:t>：本法</w:t>
      </w:r>
      <w:r w:rsidR="00E165B9" w:rsidRPr="00C41DEA">
        <w:rPr>
          <w:rFonts w:ascii="Times New Roman" w:eastAsia="新細明體" w:hAnsi="新細明體" w:cs="Times New Roman"/>
        </w:rPr>
        <w:t>應在</w:t>
      </w:r>
      <w:r w:rsidRPr="00C41DEA">
        <w:rPr>
          <w:rFonts w:ascii="Times New Roman" w:eastAsia="新細明體" w:hAnsi="新細明體" w:cs="Times New Roman"/>
        </w:rPr>
        <w:t>經密克羅尼西亞聯邦總統批准後成為法律，或</w:t>
      </w:r>
      <w:r w:rsidR="00E165B9" w:rsidRPr="00C41DEA">
        <w:rPr>
          <w:rFonts w:ascii="Times New Roman" w:eastAsia="新細明體" w:hAnsi="新細明體" w:cs="Times New Roman"/>
        </w:rPr>
        <w:t>毋須</w:t>
      </w:r>
      <w:r w:rsidRPr="00C41DEA">
        <w:rPr>
          <w:rFonts w:ascii="Times New Roman" w:eastAsia="新細明體" w:hAnsi="新細明體" w:cs="Times New Roman"/>
        </w:rPr>
        <w:t>經批准即成為法律。</w:t>
      </w:r>
    </w:p>
    <w:p w:rsidR="0018194F" w:rsidRPr="00C41DEA" w:rsidRDefault="0018194F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18194F" w:rsidRPr="00C41DEA" w:rsidRDefault="0018194F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18194F" w:rsidRPr="00C41DEA" w:rsidRDefault="0018194F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18194F" w:rsidRPr="00C41DEA" w:rsidRDefault="0018194F" w:rsidP="00443739">
      <w:pPr>
        <w:tabs>
          <w:tab w:val="right" w:pos="8647"/>
        </w:tabs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  <w:u w:val="single"/>
        </w:rPr>
      </w:pPr>
      <w:r w:rsidRPr="00C41DEA">
        <w:rPr>
          <w:rFonts w:ascii="Times New Roman" w:eastAsia="新細明體" w:hAnsi="Times New Roman" w:cs="Times New Roman"/>
          <w:u w:val="single"/>
        </w:rPr>
        <w:t>2015</w:t>
      </w:r>
      <w:r w:rsidRPr="00C41DEA">
        <w:rPr>
          <w:rFonts w:ascii="Times New Roman" w:eastAsia="新細明體" w:hAnsi="新細明體" w:cs="Times New Roman"/>
          <w:u w:val="single"/>
        </w:rPr>
        <w:t>年</w:t>
      </w:r>
      <w:r w:rsidRPr="00C41DEA">
        <w:rPr>
          <w:rFonts w:ascii="Times New Roman" w:eastAsia="新細明體" w:hAnsi="Times New Roman" w:cs="Times New Roman"/>
          <w:u w:val="single"/>
        </w:rPr>
        <w:t>2</w:t>
      </w:r>
      <w:r w:rsidRPr="00C41DEA">
        <w:rPr>
          <w:rFonts w:ascii="Times New Roman" w:eastAsia="新細明體" w:hAnsi="新細明體" w:cs="Times New Roman"/>
          <w:u w:val="single"/>
        </w:rPr>
        <w:t>月</w:t>
      </w:r>
      <w:r w:rsidRPr="00C41DEA">
        <w:rPr>
          <w:rFonts w:ascii="Times New Roman" w:eastAsia="新細明體" w:hAnsi="Times New Roman" w:cs="Times New Roman"/>
          <w:u w:val="single"/>
        </w:rPr>
        <w:t>25</w:t>
      </w:r>
      <w:r w:rsidRPr="00C41DEA">
        <w:rPr>
          <w:rFonts w:ascii="Times New Roman" w:eastAsia="新細明體" w:hAnsi="新細明體" w:cs="Times New Roman"/>
          <w:u w:val="single"/>
        </w:rPr>
        <w:t>日</w:t>
      </w:r>
      <w:r w:rsidR="00EC5D7E" w:rsidRPr="00C41DEA">
        <w:rPr>
          <w:rFonts w:ascii="Times New Roman" w:eastAsia="新細明體" w:hAnsi="Times New Roman" w:cs="Times New Roman"/>
          <w:u w:val="single"/>
        </w:rPr>
        <w:tab/>
      </w:r>
    </w:p>
    <w:p w:rsidR="00F83B37" w:rsidRPr="00C41DEA" w:rsidRDefault="00F83B37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F83B37" w:rsidRPr="00C41DEA" w:rsidRDefault="00F83B37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F83B37" w:rsidRPr="00C41DEA" w:rsidRDefault="00F83B37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F83B37" w:rsidRPr="00C41DEA" w:rsidRDefault="00F83B37" w:rsidP="00443739">
      <w:pPr>
        <w:overflowPunct w:val="0"/>
        <w:spacing w:line="460" w:lineRule="exact"/>
        <w:jc w:val="both"/>
        <w:rPr>
          <w:rFonts w:ascii="Times New Roman" w:eastAsia="新細明體" w:hAnsi="Times New Roman" w:cs="Times New Roman"/>
        </w:rPr>
      </w:pPr>
    </w:p>
    <w:p w:rsidR="0018194F" w:rsidRPr="00C41DEA" w:rsidRDefault="0018194F" w:rsidP="00443739">
      <w:pPr>
        <w:tabs>
          <w:tab w:val="right" w:pos="8647"/>
        </w:tabs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  <w:u w:val="single"/>
        </w:rPr>
      </w:pPr>
      <w:r w:rsidRPr="00C41DEA">
        <w:rPr>
          <w:rFonts w:ascii="Times New Roman" w:eastAsia="新細明體" w:hAnsi="Times New Roman" w:cs="Times New Roman"/>
          <w:u w:val="single"/>
        </w:rPr>
        <w:t>/s/ Manny Mori</w:t>
      </w:r>
      <w:r w:rsidRPr="00C41DEA">
        <w:rPr>
          <w:rFonts w:ascii="Times New Roman" w:eastAsia="新細明體" w:hAnsi="Times New Roman" w:cs="Times New Roman"/>
          <w:u w:val="single"/>
        </w:rPr>
        <w:tab/>
      </w:r>
    </w:p>
    <w:p w:rsidR="0018194F" w:rsidRPr="00C41DEA" w:rsidRDefault="0018194F" w:rsidP="00443739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Times New Roman" w:cs="Times New Roman"/>
        </w:rPr>
        <w:t>Manny Mori</w:t>
      </w:r>
    </w:p>
    <w:p w:rsidR="0018194F" w:rsidRPr="00C41DEA" w:rsidRDefault="0018194F" w:rsidP="00443739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新細明體" w:cs="Times New Roman"/>
        </w:rPr>
        <w:lastRenderedPageBreak/>
        <w:t>總統</w:t>
      </w:r>
    </w:p>
    <w:p w:rsidR="0018194F" w:rsidRPr="00F84DE7" w:rsidRDefault="0018194F" w:rsidP="00443739">
      <w:pPr>
        <w:overflowPunct w:val="0"/>
        <w:spacing w:line="460" w:lineRule="exact"/>
        <w:ind w:left="3402"/>
        <w:jc w:val="both"/>
        <w:rPr>
          <w:rFonts w:ascii="Times New Roman" w:eastAsia="新細明體" w:hAnsi="Times New Roman" w:cs="Times New Roman"/>
        </w:rPr>
      </w:pPr>
      <w:r w:rsidRPr="00C41DEA">
        <w:rPr>
          <w:rFonts w:ascii="Times New Roman" w:eastAsia="新細明體" w:hAnsi="新細明體" w:cs="Times New Roman"/>
        </w:rPr>
        <w:t>密克羅尼西亞聯邦</w:t>
      </w:r>
    </w:p>
    <w:p w:rsidR="00D30758" w:rsidRPr="00F84DE7" w:rsidRDefault="00D30758" w:rsidP="00443739">
      <w:pPr>
        <w:overflowPunct w:val="0"/>
        <w:spacing w:line="460" w:lineRule="exact"/>
        <w:rPr>
          <w:rFonts w:ascii="Times New Roman" w:eastAsia="新細明體" w:hAnsi="Times New Roman" w:cs="Times New Roman"/>
        </w:rPr>
      </w:pPr>
    </w:p>
    <w:sectPr w:rsidR="00D30758" w:rsidRPr="00F84DE7" w:rsidSect="002A3E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82E" w:rsidRDefault="00D7182E" w:rsidP="005631D1">
      <w:r>
        <w:separator/>
      </w:r>
    </w:p>
  </w:endnote>
  <w:endnote w:type="continuationSeparator" w:id="0">
    <w:p w:rsidR="00D7182E" w:rsidRDefault="00D7182E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DEA" w:rsidRDefault="00C41DE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2A3E13" w:rsidRDefault="002A3E13" w:rsidP="002A3E13">
    <w:pPr>
      <w:pStyle w:val="a5"/>
      <w:jc w:val="center"/>
      <w:rPr>
        <w:rFonts w:ascii="Times New Roman" w:eastAsia="新細明體" w:hAnsi="Times New Roman" w:cs="Times New Roman"/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CD8" w:rsidRPr="0018194F" w:rsidRDefault="00AF5CD8">
    <w:pPr>
      <w:pStyle w:val="a5"/>
      <w:rPr>
        <w:rFonts w:ascii="Times New Roman" w:eastAsia="新細明體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82E" w:rsidRDefault="00D7182E" w:rsidP="005631D1">
      <w:r>
        <w:separator/>
      </w:r>
    </w:p>
  </w:footnote>
  <w:footnote w:type="continuationSeparator" w:id="0">
    <w:p w:rsidR="00D7182E" w:rsidRDefault="00D7182E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DEA" w:rsidRDefault="00C41DE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682898" w:rsidRDefault="002A3E13" w:rsidP="00682898">
    <w:pPr>
      <w:overflowPunct w:val="0"/>
      <w:rPr>
        <w:rFonts w:ascii="Times New Roman" w:eastAsia="新細明體" w:hAnsi="Times New Roman" w:cs="Times New Roman"/>
      </w:rPr>
    </w:pPr>
  </w:p>
  <w:p w:rsidR="002A3E13" w:rsidRPr="00682898" w:rsidRDefault="002A3E13" w:rsidP="00682898">
    <w:pPr>
      <w:overflowPunct w:val="0"/>
      <w:rPr>
        <w:rFonts w:ascii="Times New Roman" w:eastAsia="新細明體" w:hAnsi="Times New Roman" w:cs="Times New Roman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18194F" w:rsidRPr="00682898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18194F" w:rsidRPr="00682898" w:rsidRDefault="0018194F" w:rsidP="0068289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18194F" w:rsidRPr="00682898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18194F" w:rsidRPr="00682898" w:rsidRDefault="0018194F" w:rsidP="0068289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  <w:p w:rsidR="0018194F" w:rsidRPr="00682898" w:rsidRDefault="0018194F" w:rsidP="0068289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18-455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18194F" w:rsidRPr="00682898" w:rsidRDefault="0018194F" w:rsidP="0068289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18-67</w:t>
          </w: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18194F" w:rsidRPr="00682898" w:rsidRDefault="0018194F" w:rsidP="0068289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18-109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18194F" w:rsidRPr="00682898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18194F" w:rsidRPr="00682898" w:rsidRDefault="0018194F" w:rsidP="0068289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18194F" w:rsidRPr="00682898" w:rsidRDefault="0018194F" w:rsidP="0068289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682898" w:rsidRDefault="002A3E13" w:rsidP="00682898">
    <w:pPr>
      <w:pStyle w:val="a3"/>
      <w:overflowPunct w:val="0"/>
      <w:rPr>
        <w:rFonts w:ascii="Times New Roman" w:eastAsia="新細明體" w:hAnsi="Times New Roman"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682898" w:rsidRDefault="002A3E13" w:rsidP="00682898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682898" w:rsidRDefault="002A3E13" w:rsidP="00682898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682898" w:rsidRDefault="002A3E13" w:rsidP="00682898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682898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82898" w:rsidRDefault="0018194F" w:rsidP="0068289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Start w:id="3" w:name="T19_Amendment_Public_Law_14-89_Qualifica"/>
          <w:bookmarkEnd w:id="1"/>
          <w:bookmarkEnd w:id="2"/>
          <w:bookmarkEnd w:id="3"/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密克羅尼西亞聯邦第十八屆</w:t>
          </w:r>
          <w:r w:rsidR="00F03FAB">
            <w:rPr>
              <w:rFonts w:ascii="Times New Roman" w:eastAsia="新細明體" w:hAnsi="Times New Roman" w:cs="Times New Roman"/>
              <w:sz w:val="24"/>
              <w:szCs w:val="24"/>
            </w:rPr>
            <w:t>國會</w:t>
          </w:r>
        </w:p>
      </w:tc>
    </w:tr>
    <w:tr w:rsidR="002A3E13" w:rsidRPr="00682898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82898" w:rsidRDefault="0018194F" w:rsidP="0068289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2013</w:t>
          </w: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年第二次常會</w:t>
          </w:r>
        </w:p>
        <w:p w:rsidR="00D30758" w:rsidRPr="00682898" w:rsidRDefault="0018194F" w:rsidP="00682898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18-455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82898" w:rsidRDefault="0018194F" w:rsidP="0068289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18-67</w:t>
          </w: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2A3E13" w:rsidRPr="00682898" w:rsidRDefault="0018194F" w:rsidP="00682898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18-109</w:t>
          </w:r>
          <w:r w:rsidRPr="00682898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2A3E13" w:rsidRPr="00682898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82898" w:rsidRDefault="002A3E13" w:rsidP="0068289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82898" w:rsidRDefault="002A3E13" w:rsidP="00682898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682898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82898" w:rsidRDefault="00C41DEA" w:rsidP="00F84DE7">
          <w:pPr>
            <w:overflowPunct w:val="0"/>
            <w:adjustRightInd w:val="0"/>
            <w:spacing w:beforeLines="100" w:afterLines="100" w:line="420" w:lineRule="exact"/>
            <w:jc w:val="center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>
            <w:rPr>
              <w:rFonts w:ascii="Times New Roman" w:eastAsia="新細明體" w:hAnsi="Times New Roman" w:cs="Times New Roman" w:hint="eastAsia"/>
              <w:szCs w:val="24"/>
            </w:rPr>
            <w:t>本</w:t>
          </w:r>
          <w:r w:rsidR="0018194F" w:rsidRPr="00682898">
            <w:rPr>
              <w:rFonts w:ascii="Times New Roman" w:eastAsia="新細明體" w:hAnsi="Times New Roman" w:cs="Times New Roman"/>
              <w:szCs w:val="24"/>
            </w:rPr>
            <w:t>法</w:t>
          </w:r>
        </w:p>
        <w:p w:rsidR="002A3E13" w:rsidRPr="00682898" w:rsidRDefault="0018194F" w:rsidP="00C41DEA">
          <w:pPr>
            <w:overflowPunct w:val="0"/>
            <w:adjustRightInd w:val="0"/>
            <w:spacing w:beforeLines="100" w:afterLines="100" w:line="420" w:lineRule="exact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682898">
            <w:rPr>
              <w:rFonts w:ascii="Times New Roman" w:eastAsia="新細明體" w:hAnsi="Times New Roman" w:cs="Times New Roman"/>
              <w:szCs w:val="24"/>
            </w:rPr>
            <w:t>修訂由第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12-34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號公法頒布之密克羅尼西亞聯邦法典第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24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篇第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603</w:t>
          </w:r>
          <w:r w:rsidR="00976ED5">
            <w:rPr>
              <w:rFonts w:ascii="Times New Roman" w:eastAsia="新細明體" w:hAnsi="Times New Roman" w:cs="Times New Roman"/>
              <w:szCs w:val="24"/>
            </w:rPr>
            <w:t>節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，以</w:t>
          </w:r>
          <w:proofErr w:type="gramStart"/>
          <w:r w:rsidRPr="00682898">
            <w:rPr>
              <w:rFonts w:ascii="Times New Roman" w:eastAsia="新細明體" w:hAnsi="Times New Roman" w:cs="Times New Roman"/>
              <w:szCs w:val="24"/>
            </w:rPr>
            <w:t>釐</w:t>
          </w:r>
          <w:proofErr w:type="gramEnd"/>
          <w:r w:rsidRPr="00682898">
            <w:rPr>
              <w:rFonts w:ascii="Times New Roman" w:eastAsia="新細明體" w:hAnsi="Times New Roman" w:cs="Times New Roman"/>
              <w:szCs w:val="24"/>
            </w:rPr>
            <w:t>清授權登上用於捕魚及相關活動之船</w:t>
          </w:r>
          <w:r w:rsidR="00ED59E6">
            <w:rPr>
              <w:rFonts w:ascii="Times New Roman" w:eastAsia="新細明體" w:hAnsi="Times New Roman" w:cs="Times New Roman" w:hint="eastAsia"/>
              <w:szCs w:val="24"/>
            </w:rPr>
            <w:t>舶</w:t>
          </w:r>
          <w:r w:rsidRPr="00682898">
            <w:rPr>
              <w:rFonts w:ascii="Times New Roman" w:eastAsia="新細明體" w:hAnsi="Times New Roman" w:cs="Times New Roman"/>
              <w:szCs w:val="24"/>
            </w:rPr>
            <w:t>的國家官員職權，並基於其他目的修訂。</w:t>
          </w:r>
        </w:p>
        <w:p w:rsidR="002A3E13" w:rsidRPr="00682898" w:rsidRDefault="0018194F" w:rsidP="00443739">
          <w:pPr>
            <w:pStyle w:val="a3"/>
            <w:overflowPunct w:val="0"/>
            <w:spacing w:before="120" w:after="120" w:line="420" w:lineRule="exact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682898">
            <w:rPr>
              <w:rFonts w:ascii="Times New Roman" w:eastAsia="新細明體" w:hAnsi="Times New Roman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682898" w:rsidRDefault="002A3E13" w:rsidP="00682898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hideSpellingErrors/>
  <w:hideGrammaticalErrors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40137"/>
    <w:rsid w:val="000448DD"/>
    <w:rsid w:val="000652DC"/>
    <w:rsid w:val="00080B56"/>
    <w:rsid w:val="00084031"/>
    <w:rsid w:val="00086370"/>
    <w:rsid w:val="00122491"/>
    <w:rsid w:val="00131529"/>
    <w:rsid w:val="00157133"/>
    <w:rsid w:val="001732E7"/>
    <w:rsid w:val="0018194F"/>
    <w:rsid w:val="00191301"/>
    <w:rsid w:val="001B3F70"/>
    <w:rsid w:val="001F3C80"/>
    <w:rsid w:val="002202E2"/>
    <w:rsid w:val="002A3E13"/>
    <w:rsid w:val="002E0886"/>
    <w:rsid w:val="003266B4"/>
    <w:rsid w:val="00346E95"/>
    <w:rsid w:val="00360398"/>
    <w:rsid w:val="00366184"/>
    <w:rsid w:val="003B6DCF"/>
    <w:rsid w:val="003D26C4"/>
    <w:rsid w:val="00443739"/>
    <w:rsid w:val="00455BB8"/>
    <w:rsid w:val="00465B1E"/>
    <w:rsid w:val="004E0C0F"/>
    <w:rsid w:val="004F081F"/>
    <w:rsid w:val="00527901"/>
    <w:rsid w:val="00536E70"/>
    <w:rsid w:val="00556C53"/>
    <w:rsid w:val="00557872"/>
    <w:rsid w:val="005631D1"/>
    <w:rsid w:val="005A7116"/>
    <w:rsid w:val="005B0963"/>
    <w:rsid w:val="005D057B"/>
    <w:rsid w:val="005D10A8"/>
    <w:rsid w:val="005F157B"/>
    <w:rsid w:val="005F7DC8"/>
    <w:rsid w:val="00682898"/>
    <w:rsid w:val="00686C0F"/>
    <w:rsid w:val="006C28C4"/>
    <w:rsid w:val="006C57DF"/>
    <w:rsid w:val="006F1223"/>
    <w:rsid w:val="00750F23"/>
    <w:rsid w:val="00760296"/>
    <w:rsid w:val="00794BDC"/>
    <w:rsid w:val="00817ABA"/>
    <w:rsid w:val="00836908"/>
    <w:rsid w:val="008414C3"/>
    <w:rsid w:val="00860BEE"/>
    <w:rsid w:val="008930A3"/>
    <w:rsid w:val="008C04D4"/>
    <w:rsid w:val="008E4D91"/>
    <w:rsid w:val="008F636C"/>
    <w:rsid w:val="009013C9"/>
    <w:rsid w:val="00920E26"/>
    <w:rsid w:val="00923EED"/>
    <w:rsid w:val="00972B6D"/>
    <w:rsid w:val="00976ED5"/>
    <w:rsid w:val="009D19A4"/>
    <w:rsid w:val="009E60E9"/>
    <w:rsid w:val="00A253FB"/>
    <w:rsid w:val="00A27564"/>
    <w:rsid w:val="00A6744E"/>
    <w:rsid w:val="00A978ED"/>
    <w:rsid w:val="00AF3EA0"/>
    <w:rsid w:val="00AF5CD8"/>
    <w:rsid w:val="00B168CF"/>
    <w:rsid w:val="00B3013D"/>
    <w:rsid w:val="00B54A6A"/>
    <w:rsid w:val="00B55560"/>
    <w:rsid w:val="00B7274D"/>
    <w:rsid w:val="00B969CF"/>
    <w:rsid w:val="00BA7E0A"/>
    <w:rsid w:val="00C00EAD"/>
    <w:rsid w:val="00C41DEA"/>
    <w:rsid w:val="00C52948"/>
    <w:rsid w:val="00C8752B"/>
    <w:rsid w:val="00C97078"/>
    <w:rsid w:val="00D12AE0"/>
    <w:rsid w:val="00D30758"/>
    <w:rsid w:val="00D508F8"/>
    <w:rsid w:val="00D7182E"/>
    <w:rsid w:val="00E165B9"/>
    <w:rsid w:val="00E54546"/>
    <w:rsid w:val="00E564E2"/>
    <w:rsid w:val="00EA439C"/>
    <w:rsid w:val="00EC5D7E"/>
    <w:rsid w:val="00ED59E6"/>
    <w:rsid w:val="00EE08A7"/>
    <w:rsid w:val="00F017DA"/>
    <w:rsid w:val="00F029B7"/>
    <w:rsid w:val="00F03FAB"/>
    <w:rsid w:val="00F046D3"/>
    <w:rsid w:val="00F102A7"/>
    <w:rsid w:val="00F56A09"/>
    <w:rsid w:val="00F73ED3"/>
    <w:rsid w:val="00F83B37"/>
    <w:rsid w:val="00F84DE7"/>
    <w:rsid w:val="00FA10C6"/>
    <w:rsid w:val="00FC7F7F"/>
    <w:rsid w:val="00FD1AAD"/>
    <w:rsid w:val="00FF2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aa"/>
    <w:uiPriority w:val="99"/>
    <w:semiHidden/>
    <w:unhideWhenUsed/>
    <w:rsid w:val="00F83B37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F83B37"/>
  </w:style>
  <w:style w:type="paragraph" w:styleId="ab">
    <w:name w:val="Balloon Text"/>
    <w:basedOn w:val="a"/>
    <w:link w:val="ac"/>
    <w:uiPriority w:val="99"/>
    <w:semiHidden/>
    <w:unhideWhenUsed/>
    <w:rsid w:val="005D1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5D10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7FD77D-7727-4E61-94A6-F75C159C7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215</Words>
  <Characters>1226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2017-11-21T09:00:00Z</cp:lastPrinted>
  <dcterms:created xsi:type="dcterms:W3CDTF">2017-12-19T08:58:00Z</dcterms:created>
  <dcterms:modified xsi:type="dcterms:W3CDTF">2017-12-19T08:58:00Z</dcterms:modified>
</cp:coreProperties>
</file>