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220026" w:rsidRDefault="005B1454" w:rsidP="00E10DD1">
      <w:pPr>
        <w:pStyle w:val="1"/>
        <w:overflowPunct w:val="0"/>
        <w:autoSpaceDE/>
        <w:autoSpaceDN/>
        <w:spacing w:beforeLines="100" w:afterLines="100"/>
        <w:ind w:left="0"/>
        <w:jc w:val="center"/>
        <w:rPr>
          <w:b w:val="0"/>
          <w:bCs w:val="0"/>
        </w:rPr>
      </w:pPr>
      <w:r w:rsidRPr="00220026">
        <w:rPr>
          <w:rFonts w:hAnsi="新細明體"/>
        </w:rPr>
        <w:t>第</w:t>
      </w:r>
      <w:r w:rsidRPr="00220026">
        <w:t>3</w:t>
      </w:r>
      <w:r w:rsidRPr="00220026">
        <w:rPr>
          <w:rFonts w:hAnsi="新細明體"/>
        </w:rPr>
        <w:t>章</w:t>
      </w:r>
    </w:p>
    <w:p w:rsidR="00000000" w:rsidRPr="00220026" w:rsidRDefault="005B1454" w:rsidP="00E10DD1">
      <w:pPr>
        <w:overflowPunct w:val="0"/>
        <w:spacing w:beforeLines="100" w:afterLines="100"/>
        <w:jc w:val="center"/>
        <w:rPr>
          <w:rFonts w:ascii="Times New Roman" w:eastAsia="新細明體" w:hAnsi="Times New Roman" w:cs="Times New Roman"/>
          <w:b/>
          <w:bCs/>
        </w:rPr>
      </w:pPr>
      <w:r w:rsidRPr="00220026">
        <w:rPr>
          <w:rFonts w:ascii="Times New Roman" w:eastAsia="新細明體" w:hAnsi="新細明體" w:cs="Times New Roman"/>
          <w:b/>
          <w:bCs/>
        </w:rPr>
        <w:t>允許懸旗</w:t>
      </w:r>
      <w:r w:rsidR="002378CE" w:rsidRPr="00220026">
        <w:rPr>
          <w:rFonts w:ascii="Times New Roman" w:eastAsia="新細明體" w:hAnsi="新細明體" w:cs="Times New Roman"/>
          <w:b/>
          <w:bCs/>
        </w:rPr>
        <w:t>船舶</w:t>
      </w:r>
      <w:r w:rsidRPr="00220026">
        <w:rPr>
          <w:rFonts w:ascii="Times New Roman" w:eastAsia="新細明體" w:hAnsi="新細明體" w:cs="Times New Roman"/>
          <w:b/>
          <w:bCs/>
        </w:rPr>
        <w:t>在公海或</w:t>
      </w:r>
    </w:p>
    <w:p w:rsidR="00000000" w:rsidRPr="00220026" w:rsidRDefault="005B1454" w:rsidP="00E10DD1">
      <w:pPr>
        <w:overflowPunct w:val="0"/>
        <w:spacing w:beforeLines="100" w:afterLines="100"/>
        <w:jc w:val="center"/>
        <w:rPr>
          <w:rFonts w:ascii="Times New Roman" w:eastAsia="新細明體" w:hAnsi="Times New Roman" w:cs="Times New Roman"/>
        </w:rPr>
      </w:pPr>
      <w:r w:rsidRPr="00220026">
        <w:rPr>
          <w:rFonts w:ascii="Times New Roman" w:eastAsia="新細明體" w:hAnsi="新細明體" w:cs="Times New Roman"/>
          <w:b/>
          <w:bCs/>
        </w:rPr>
        <w:t>漁業管理協</w:t>
      </w:r>
      <w:r w:rsidR="00CC43DC" w:rsidRPr="00220026">
        <w:rPr>
          <w:rFonts w:ascii="Times New Roman" w:eastAsia="新細明體" w:hAnsi="新細明體" w:cs="Times New Roman"/>
          <w:b/>
          <w:bCs/>
        </w:rPr>
        <w:t>定</w:t>
      </w:r>
      <w:r w:rsidRPr="00220026">
        <w:rPr>
          <w:rFonts w:ascii="Times New Roman" w:eastAsia="新細明體" w:hAnsi="新細明體" w:cs="Times New Roman"/>
          <w:b/>
          <w:bCs/>
        </w:rPr>
        <w:t>指定區域捕魚</w:t>
      </w:r>
    </w:p>
    <w:p w:rsidR="00000000" w:rsidRPr="00220026" w:rsidRDefault="00E372C6" w:rsidP="00E10DD1">
      <w:pPr>
        <w:overflowPunct w:val="0"/>
        <w:spacing w:beforeLines="100" w:afterLines="100"/>
        <w:jc w:val="both"/>
        <w:rPr>
          <w:rFonts w:ascii="Times New Roman" w:eastAsia="新細明體" w:hAnsi="Times New Roman" w:cs="Times New Roman"/>
          <w:b/>
          <w:bCs/>
          <w:sz w:val="19"/>
          <w:szCs w:val="19"/>
          <w:u w:val="single"/>
        </w:rPr>
      </w:pPr>
    </w:p>
    <w:p w:rsidR="00000000" w:rsidRPr="00220026" w:rsidRDefault="005B1454" w:rsidP="00E10DD1">
      <w:pPr>
        <w:overflowPunct w:val="0"/>
        <w:spacing w:beforeLines="100" w:afterLines="100"/>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編者按</w:t>
      </w:r>
      <w:r w:rsidRPr="00220026">
        <w:rPr>
          <w:rFonts w:ascii="Times New Roman" w:eastAsia="新細明體" w:hAnsi="新細明體" w:cs="Times New Roman"/>
          <w:b/>
          <w:bCs/>
          <w:sz w:val="19"/>
          <w:szCs w:val="19"/>
        </w:rPr>
        <w:t>：</w:t>
      </w: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37</w:t>
      </w:r>
      <w:r w:rsidR="002378CE" w:rsidRPr="00220026">
        <w:rPr>
          <w:rFonts w:ascii="Times New Roman" w:eastAsia="新細明體" w:hAnsi="新細明體" w:cs="Times New Roman"/>
          <w:sz w:val="19"/>
          <w:szCs w:val="19"/>
        </w:rPr>
        <w:t>節</w:t>
      </w:r>
      <w:r w:rsidRPr="00220026">
        <w:rPr>
          <w:rFonts w:ascii="Times New Roman" w:eastAsia="新細明體" w:hAnsi="新細明體" w:cs="Times New Roman"/>
          <w:sz w:val="19"/>
          <w:szCs w:val="19"/>
        </w:rPr>
        <w:t>產生本</w:t>
      </w:r>
      <w:proofErr w:type="gramStart"/>
      <w:r w:rsidRPr="00220026">
        <w:rPr>
          <w:rFonts w:ascii="Times New Roman" w:eastAsia="新細明體" w:hAnsi="新細明體" w:cs="Times New Roman"/>
          <w:sz w:val="19"/>
          <w:szCs w:val="19"/>
        </w:rPr>
        <w:t>篇</w:t>
      </w:r>
      <w:r w:rsidR="00954CF0" w:rsidRPr="00220026">
        <w:rPr>
          <w:rFonts w:ascii="Times New Roman" w:eastAsia="新細明體" w:hAnsi="新細明體" w:cs="Times New Roman"/>
          <w:sz w:val="19"/>
          <w:szCs w:val="19"/>
        </w:rPr>
        <w:t>第</w:t>
      </w:r>
      <w:r w:rsidR="00954CF0" w:rsidRPr="00220026">
        <w:rPr>
          <w:rFonts w:ascii="Times New Roman" w:eastAsia="新細明體" w:hAnsi="Times New Roman" w:cs="Times New Roman"/>
          <w:sz w:val="19"/>
          <w:szCs w:val="19"/>
        </w:rPr>
        <w:t>I</w:t>
      </w:r>
      <w:r w:rsidR="00117438" w:rsidRPr="00220026">
        <w:rPr>
          <w:rFonts w:ascii="Times New Roman" w:eastAsia="新細明體" w:hAnsi="新細明體" w:cs="Times New Roman"/>
          <w:sz w:val="19"/>
          <w:szCs w:val="19"/>
        </w:rPr>
        <w:t>子篇</w:t>
      </w:r>
      <w:proofErr w:type="gramEnd"/>
      <w:r w:rsidRPr="00220026">
        <w:rPr>
          <w:rFonts w:ascii="Times New Roman" w:eastAsia="新細明體" w:hAnsi="Times New Roman" w:cs="Times New Roman"/>
          <w:sz w:val="19"/>
          <w:szCs w:val="19"/>
        </w:rPr>
        <w:t xml:space="preserve"> </w:t>
      </w:r>
      <w:r w:rsidRPr="00220026">
        <w:rPr>
          <w:rFonts w:ascii="Times New Roman" w:eastAsia="新細明體" w:hAnsi="新細明體" w:cs="Times New Roman"/>
          <w:sz w:val="19"/>
          <w:szCs w:val="19"/>
        </w:rPr>
        <w:t>新的第</w:t>
      </w:r>
      <w:r w:rsidRPr="00220026">
        <w:rPr>
          <w:rFonts w:ascii="Times New Roman" w:eastAsia="新細明體" w:hAnsi="Times New Roman" w:cs="Times New Roman"/>
          <w:sz w:val="19"/>
          <w:szCs w:val="19"/>
        </w:rPr>
        <w:t>3</w:t>
      </w:r>
      <w:r w:rsidRPr="00220026">
        <w:rPr>
          <w:rFonts w:ascii="Times New Roman" w:eastAsia="新細明體" w:hAnsi="新細明體" w:cs="Times New Roman"/>
          <w:sz w:val="19"/>
          <w:szCs w:val="19"/>
        </w:rPr>
        <w:t>章，標題為「允許懸旗</w:t>
      </w:r>
      <w:r w:rsidR="002378CE" w:rsidRPr="00220026">
        <w:rPr>
          <w:rFonts w:ascii="Times New Roman" w:eastAsia="新細明體" w:hAnsi="新細明體" w:cs="Times New Roman"/>
          <w:sz w:val="19"/>
          <w:szCs w:val="19"/>
        </w:rPr>
        <w:t>船舶</w:t>
      </w:r>
      <w:r w:rsidRPr="00220026">
        <w:rPr>
          <w:rFonts w:ascii="Times New Roman" w:eastAsia="新細明體" w:hAnsi="新細明體" w:cs="Times New Roman"/>
          <w:sz w:val="19"/>
          <w:szCs w:val="19"/>
        </w:rPr>
        <w:t>在公海或漁業管理協</w:t>
      </w:r>
      <w:r w:rsidR="00F749F9" w:rsidRPr="00220026">
        <w:rPr>
          <w:rFonts w:ascii="Times New Roman" w:eastAsia="新細明體" w:hAnsi="新細明體" w:cs="Times New Roman"/>
          <w:sz w:val="19"/>
          <w:szCs w:val="19"/>
        </w:rPr>
        <w:t>定</w:t>
      </w:r>
      <w:r w:rsidRPr="00220026">
        <w:rPr>
          <w:rFonts w:ascii="Times New Roman" w:eastAsia="新細明體" w:hAnsi="新細明體" w:cs="Times New Roman"/>
          <w:sz w:val="19"/>
          <w:szCs w:val="19"/>
        </w:rPr>
        <w:t>指定區域捕魚」。</w:t>
      </w:r>
    </w:p>
    <w:p w:rsidR="00000000" w:rsidRPr="00220026" w:rsidRDefault="00E372C6" w:rsidP="00E10DD1">
      <w:pPr>
        <w:overflowPunct w:val="0"/>
        <w:spacing w:beforeLines="100" w:afterLines="100"/>
        <w:jc w:val="both"/>
        <w:rPr>
          <w:rFonts w:ascii="Times New Roman" w:eastAsia="新細明體" w:hAnsi="Times New Roman" w:cs="Times New Roman"/>
          <w:sz w:val="19"/>
          <w:szCs w:val="19"/>
        </w:rPr>
      </w:pPr>
    </w:p>
    <w:p w:rsidR="00000000" w:rsidRPr="00220026" w:rsidRDefault="005B1454" w:rsidP="00E10DD1">
      <w:pPr>
        <w:overflowPunct w:val="0"/>
        <w:spacing w:beforeLines="100" w:afterLines="100"/>
        <w:jc w:val="both"/>
        <w:rPr>
          <w:rFonts w:ascii="Times New Roman" w:eastAsia="新細明體" w:hAnsi="Times New Roman" w:cs="Times New Roman"/>
          <w:sz w:val="19"/>
          <w:szCs w:val="19"/>
        </w:rPr>
      </w:pP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1</w:t>
      </w:r>
      <w:r w:rsidR="002378CE" w:rsidRPr="00220026">
        <w:rPr>
          <w:rFonts w:ascii="Times New Roman" w:eastAsia="新細明體" w:hAnsi="新細明體" w:cs="Times New Roman"/>
          <w:sz w:val="19"/>
          <w:szCs w:val="19"/>
        </w:rPr>
        <w:t>節</w:t>
      </w:r>
      <w:r w:rsidRPr="00220026">
        <w:rPr>
          <w:rFonts w:ascii="Times New Roman" w:eastAsia="新細明體" w:hAnsi="新細明體" w:cs="Times New Roman"/>
          <w:sz w:val="19"/>
          <w:szCs w:val="19"/>
        </w:rPr>
        <w:t>廢</w:t>
      </w:r>
      <w:r w:rsidR="00954CF0" w:rsidRPr="00220026">
        <w:rPr>
          <w:rFonts w:ascii="Times New Roman" w:eastAsia="新細明體" w:hAnsi="新細明體" w:cs="Times New Roman"/>
          <w:sz w:val="19"/>
          <w:szCs w:val="19"/>
        </w:rPr>
        <w:t>止</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1</w:t>
      </w:r>
      <w:r w:rsidRPr="00220026">
        <w:rPr>
          <w:rFonts w:ascii="Times New Roman" w:eastAsia="新細明體" w:hAnsi="新細明體" w:cs="Times New Roman"/>
          <w:sz w:val="19"/>
          <w:szCs w:val="19"/>
        </w:rPr>
        <w:t>至</w:t>
      </w:r>
      <w:r w:rsidRPr="00220026">
        <w:rPr>
          <w:rFonts w:ascii="Times New Roman" w:eastAsia="新細明體" w:hAnsi="Times New Roman" w:cs="Times New Roman"/>
          <w:sz w:val="19"/>
          <w:szCs w:val="19"/>
        </w:rPr>
        <w:t>5</w:t>
      </w:r>
      <w:r w:rsidRPr="00220026">
        <w:rPr>
          <w:rFonts w:ascii="Times New Roman" w:eastAsia="新細明體" w:hAnsi="新細明體" w:cs="Times New Roman"/>
          <w:sz w:val="19"/>
          <w:szCs w:val="19"/>
        </w:rPr>
        <w:t>章全部。</w:t>
      </w: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2</w:t>
      </w:r>
      <w:r w:rsidR="002378CE" w:rsidRPr="00220026">
        <w:rPr>
          <w:rFonts w:ascii="Times New Roman" w:eastAsia="新細明體" w:hAnsi="新細明體" w:cs="Times New Roman"/>
          <w:sz w:val="19"/>
          <w:szCs w:val="19"/>
        </w:rPr>
        <w:t>節</w:t>
      </w:r>
      <w:r w:rsidRPr="00220026">
        <w:rPr>
          <w:rFonts w:ascii="Times New Roman" w:eastAsia="新細明體" w:hAnsi="新細明體" w:cs="Times New Roman"/>
          <w:sz w:val="19"/>
          <w:szCs w:val="19"/>
        </w:rPr>
        <w:t>頒布新的</w:t>
      </w:r>
      <w:r w:rsidR="00954CF0" w:rsidRPr="00220026">
        <w:rPr>
          <w:rFonts w:ascii="Times New Roman" w:eastAsia="新細明體" w:hAnsi="新細明體" w:cs="Times New Roman"/>
          <w:sz w:val="19"/>
          <w:szCs w:val="19"/>
        </w:rPr>
        <w:t>第</w:t>
      </w:r>
      <w:r w:rsidR="00954CF0" w:rsidRPr="00220026">
        <w:rPr>
          <w:rFonts w:ascii="Times New Roman" w:eastAsia="新細明體" w:hAnsi="Times New Roman" w:cs="Times New Roman"/>
          <w:sz w:val="19"/>
          <w:szCs w:val="19"/>
        </w:rPr>
        <w:t>I</w:t>
      </w:r>
      <w:proofErr w:type="gramStart"/>
      <w:r w:rsidR="00117438" w:rsidRPr="00220026">
        <w:rPr>
          <w:rFonts w:ascii="Times New Roman" w:eastAsia="新細明體" w:hAnsi="新細明體" w:cs="Times New Roman"/>
          <w:sz w:val="19"/>
          <w:szCs w:val="19"/>
        </w:rPr>
        <w:t>子篇</w:t>
      </w:r>
      <w:proofErr w:type="gramEnd"/>
      <w:r w:rsidRPr="00220026">
        <w:rPr>
          <w:rFonts w:ascii="Times New Roman" w:eastAsia="新細明體" w:hAnsi="新細明體" w:cs="Times New Roman"/>
          <w:sz w:val="19"/>
          <w:szCs w:val="19"/>
        </w:rPr>
        <w:t>，標題為「</w:t>
      </w:r>
      <w:r w:rsidRPr="00220026">
        <w:rPr>
          <w:rFonts w:ascii="Times New Roman" w:eastAsia="新細明體" w:hAnsi="Times New Roman" w:cs="Times New Roman"/>
          <w:sz w:val="19"/>
          <w:szCs w:val="19"/>
        </w:rPr>
        <w:t>2002</w:t>
      </w:r>
      <w:r w:rsidRPr="00220026">
        <w:rPr>
          <w:rFonts w:ascii="Times New Roman" w:eastAsia="新細明體" w:hAnsi="新細明體" w:cs="Times New Roman"/>
          <w:sz w:val="19"/>
          <w:szCs w:val="19"/>
        </w:rPr>
        <w:t>年海洋資源法」。</w:t>
      </w: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10</w:t>
      </w:r>
      <w:r w:rsidR="001B7561" w:rsidRPr="00220026">
        <w:rPr>
          <w:rFonts w:ascii="Times New Roman" w:eastAsia="新細明體" w:hAnsi="Times New Roman" w:cs="Times New Roman"/>
          <w:sz w:val="19"/>
          <w:szCs w:val="19"/>
        </w:rPr>
        <w:t>4</w:t>
      </w:r>
      <w:r w:rsidR="002378CE" w:rsidRPr="00220026">
        <w:rPr>
          <w:rFonts w:ascii="Times New Roman" w:eastAsia="新細明體" w:hAnsi="新細明體" w:cs="Times New Roman"/>
          <w:sz w:val="19"/>
          <w:szCs w:val="19"/>
        </w:rPr>
        <w:t>節</w:t>
      </w:r>
      <w:r w:rsidRPr="00220026">
        <w:rPr>
          <w:rFonts w:ascii="Times New Roman" w:eastAsia="新細明體" w:hAnsi="新細明體" w:cs="Times New Roman"/>
          <w:sz w:val="19"/>
          <w:szCs w:val="19"/>
        </w:rPr>
        <w:t>將第</w:t>
      </w:r>
      <w:r w:rsidRPr="00220026">
        <w:rPr>
          <w:rFonts w:ascii="Times New Roman" w:eastAsia="新細明體" w:hAnsi="Times New Roman" w:cs="Times New Roman"/>
          <w:sz w:val="19"/>
          <w:szCs w:val="19"/>
        </w:rPr>
        <w:t>6</w:t>
      </w:r>
      <w:r w:rsidRPr="00220026">
        <w:rPr>
          <w:rFonts w:ascii="Times New Roman" w:eastAsia="新細明體" w:hAnsi="新細明體" w:cs="Times New Roman"/>
          <w:sz w:val="19"/>
          <w:szCs w:val="19"/>
        </w:rPr>
        <w:t>及</w:t>
      </w:r>
      <w:r w:rsidRPr="00220026">
        <w:rPr>
          <w:rFonts w:ascii="Times New Roman" w:eastAsia="新細明體" w:hAnsi="Times New Roman" w:cs="Times New Roman"/>
          <w:sz w:val="19"/>
          <w:szCs w:val="19"/>
        </w:rPr>
        <w:t>7</w:t>
      </w:r>
      <w:r w:rsidRPr="00220026">
        <w:rPr>
          <w:rFonts w:ascii="Times New Roman" w:eastAsia="新細明體" w:hAnsi="新細明體" w:cs="Times New Roman"/>
          <w:sz w:val="19"/>
          <w:szCs w:val="19"/>
        </w:rPr>
        <w:t>章分別重新編號為第</w:t>
      </w:r>
      <w:r w:rsidRPr="00220026">
        <w:rPr>
          <w:rFonts w:ascii="Times New Roman" w:eastAsia="新細明體" w:hAnsi="Times New Roman" w:cs="Times New Roman"/>
          <w:sz w:val="19"/>
          <w:szCs w:val="19"/>
        </w:rPr>
        <w:t>10</w:t>
      </w:r>
      <w:r w:rsidRPr="00220026">
        <w:rPr>
          <w:rFonts w:ascii="Times New Roman" w:eastAsia="新細明體" w:hAnsi="新細明體" w:cs="Times New Roman"/>
          <w:sz w:val="19"/>
          <w:szCs w:val="19"/>
        </w:rPr>
        <w:t>及</w:t>
      </w:r>
      <w:r w:rsidRPr="00220026">
        <w:rPr>
          <w:rFonts w:ascii="Times New Roman" w:eastAsia="新細明體" w:hAnsi="Times New Roman" w:cs="Times New Roman"/>
          <w:sz w:val="19"/>
          <w:szCs w:val="19"/>
        </w:rPr>
        <w:t>11</w:t>
      </w:r>
      <w:r w:rsidRPr="00220026">
        <w:rPr>
          <w:rFonts w:ascii="Times New Roman" w:eastAsia="新細明體" w:hAnsi="新細明體" w:cs="Times New Roman"/>
          <w:sz w:val="19"/>
          <w:szCs w:val="19"/>
        </w:rPr>
        <w:t>章。</w:t>
      </w: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頒布新的</w:t>
      </w:r>
      <w:r w:rsidR="00954CF0" w:rsidRPr="00220026">
        <w:rPr>
          <w:rFonts w:ascii="Times New Roman" w:eastAsia="新細明體" w:hAnsi="新細明體" w:cs="Times New Roman"/>
          <w:sz w:val="19"/>
          <w:szCs w:val="19"/>
        </w:rPr>
        <w:t>第</w:t>
      </w:r>
      <w:r w:rsidR="00954CF0" w:rsidRPr="00220026">
        <w:rPr>
          <w:rFonts w:ascii="Times New Roman" w:eastAsia="新細明體" w:hAnsi="Times New Roman" w:cs="Times New Roman"/>
          <w:sz w:val="19"/>
          <w:szCs w:val="19"/>
        </w:rPr>
        <w:t>I</w:t>
      </w:r>
      <w:proofErr w:type="gramStart"/>
      <w:r w:rsidR="00117438" w:rsidRPr="00220026">
        <w:rPr>
          <w:rFonts w:ascii="Times New Roman" w:eastAsia="新細明體" w:hAnsi="新細明體" w:cs="Times New Roman"/>
          <w:sz w:val="19"/>
          <w:szCs w:val="19"/>
        </w:rPr>
        <w:t>子篇</w:t>
      </w:r>
      <w:r w:rsidRPr="00220026">
        <w:rPr>
          <w:rFonts w:ascii="Times New Roman" w:eastAsia="新細明體" w:hAnsi="新細明體" w:cs="Times New Roman"/>
          <w:sz w:val="19"/>
          <w:szCs w:val="19"/>
        </w:rPr>
        <w:t>第</w:t>
      </w:r>
      <w:r w:rsidRPr="00220026">
        <w:rPr>
          <w:rFonts w:ascii="Times New Roman" w:eastAsia="新細明體" w:hAnsi="Times New Roman" w:cs="Times New Roman"/>
          <w:sz w:val="19"/>
          <w:szCs w:val="19"/>
        </w:rPr>
        <w:t>1</w:t>
      </w:r>
      <w:proofErr w:type="gramEnd"/>
      <w:r w:rsidRPr="00220026">
        <w:rPr>
          <w:rFonts w:ascii="Times New Roman" w:eastAsia="新細明體" w:hAnsi="新細明體" w:cs="Times New Roman"/>
          <w:sz w:val="19"/>
          <w:szCs w:val="19"/>
        </w:rPr>
        <w:t>至</w:t>
      </w:r>
      <w:r w:rsidRPr="00220026">
        <w:rPr>
          <w:rFonts w:ascii="Times New Roman" w:eastAsia="新細明體" w:hAnsi="Times New Roman" w:cs="Times New Roman"/>
          <w:sz w:val="19"/>
          <w:szCs w:val="19"/>
        </w:rPr>
        <w:t>9</w:t>
      </w:r>
      <w:r w:rsidRPr="00220026">
        <w:rPr>
          <w:rFonts w:ascii="Times New Roman" w:eastAsia="新細明體" w:hAnsi="新細明體" w:cs="Times New Roman"/>
          <w:sz w:val="19"/>
          <w:szCs w:val="19"/>
        </w:rPr>
        <w:t>章；</w:t>
      </w:r>
      <w:r w:rsidRPr="00220026">
        <w:rPr>
          <w:rFonts w:ascii="Times New Roman" w:eastAsia="新細明體" w:hAnsi="Times New Roman" w:cs="Times New Roman"/>
          <w:sz w:val="19"/>
          <w:szCs w:val="19"/>
        </w:rPr>
        <w:t>PL 12-34</w:t>
      </w:r>
      <w:r w:rsidRPr="00220026">
        <w:rPr>
          <w:rFonts w:ascii="Times New Roman" w:eastAsia="新細明體" w:hAnsi="新細明體" w:cs="Times New Roman"/>
          <w:sz w:val="19"/>
          <w:szCs w:val="19"/>
        </w:rPr>
        <w:t>於</w:t>
      </w:r>
      <w:r w:rsidRPr="00220026">
        <w:rPr>
          <w:rFonts w:ascii="Times New Roman" w:eastAsia="新細明體" w:hAnsi="Times New Roman" w:cs="Times New Roman"/>
          <w:sz w:val="19"/>
          <w:szCs w:val="19"/>
        </w:rPr>
        <w:t>2002</w:t>
      </w:r>
      <w:r w:rsidRPr="00220026">
        <w:rPr>
          <w:rFonts w:ascii="Times New Roman" w:eastAsia="新細明體" w:hAnsi="新細明體" w:cs="Times New Roman"/>
          <w:sz w:val="19"/>
          <w:szCs w:val="19"/>
        </w:rPr>
        <w:t>年成為法律，未經總統</w:t>
      </w:r>
      <w:r w:rsidRPr="00220026">
        <w:rPr>
          <w:rFonts w:ascii="Times New Roman" w:eastAsia="新細明體" w:hAnsi="Times New Roman" w:cs="Times New Roman"/>
          <w:sz w:val="19"/>
          <w:szCs w:val="19"/>
        </w:rPr>
        <w:t xml:space="preserve"> Leo A. </w:t>
      </w:r>
      <w:proofErr w:type="spellStart"/>
      <w:r w:rsidRPr="00220026">
        <w:rPr>
          <w:rFonts w:ascii="Times New Roman" w:eastAsia="新細明體" w:hAnsi="Times New Roman" w:cs="Times New Roman"/>
          <w:sz w:val="19"/>
          <w:szCs w:val="19"/>
        </w:rPr>
        <w:t>Falcam</w:t>
      </w:r>
      <w:proofErr w:type="spellEnd"/>
      <w:r w:rsidRPr="00220026">
        <w:rPr>
          <w:rFonts w:ascii="Times New Roman" w:eastAsia="新細明體" w:hAnsi="Times New Roman" w:cs="Times New Roman"/>
          <w:sz w:val="19"/>
          <w:szCs w:val="19"/>
        </w:rPr>
        <w:t xml:space="preserve"> </w:t>
      </w:r>
      <w:r w:rsidRPr="00220026">
        <w:rPr>
          <w:rFonts w:ascii="Times New Roman" w:eastAsia="新細明體" w:hAnsi="新細明體" w:cs="Times New Roman"/>
          <w:sz w:val="19"/>
          <w:szCs w:val="19"/>
        </w:rPr>
        <w:t>簽署。</w:t>
      </w:r>
    </w:p>
    <w:p w:rsidR="00000000" w:rsidRPr="00220026" w:rsidRDefault="00E372C6" w:rsidP="00E10DD1">
      <w:pPr>
        <w:overflowPunct w:val="0"/>
        <w:spacing w:beforeLines="100" w:afterLines="100"/>
        <w:jc w:val="both"/>
        <w:rPr>
          <w:rFonts w:ascii="Times New Roman" w:eastAsia="新細明體" w:hAnsi="Times New Roman" w:cs="Times New Roman"/>
          <w:sz w:val="19"/>
          <w:szCs w:val="19"/>
        </w:rPr>
      </w:pPr>
    </w:p>
    <w:p w:rsidR="00000000" w:rsidRPr="00220026" w:rsidRDefault="002378CE" w:rsidP="00E10DD1">
      <w:pPr>
        <w:pStyle w:val="1"/>
        <w:overflowPunct w:val="0"/>
        <w:autoSpaceDE/>
        <w:autoSpaceDN/>
        <w:spacing w:beforeLines="100" w:afterLines="100"/>
        <w:ind w:left="0"/>
        <w:jc w:val="both"/>
        <w:rPr>
          <w:b w:val="0"/>
          <w:bCs w:val="0"/>
        </w:rPr>
      </w:pPr>
      <w:r w:rsidRPr="00220026">
        <w:rPr>
          <w:rFonts w:hAnsi="新細明體"/>
        </w:rPr>
        <w:t>節</w:t>
      </w:r>
      <w:r w:rsidR="005B1454" w:rsidRPr="00220026">
        <w:rPr>
          <w:rFonts w:hAnsi="新細明體"/>
        </w:rPr>
        <w:t>次</w:t>
      </w:r>
    </w:p>
    <w:p w:rsidR="00000000" w:rsidRPr="00220026" w:rsidRDefault="005B1454" w:rsidP="00E10DD1">
      <w:pPr>
        <w:overflowPunct w:val="0"/>
        <w:spacing w:beforeLines="100" w:afterLines="100"/>
        <w:ind w:left="964" w:hanging="964"/>
        <w:jc w:val="both"/>
        <w:rPr>
          <w:rFonts w:ascii="Times New Roman" w:eastAsia="新細明體" w:hAnsi="Times New Roman" w:cs="Times New Roman"/>
        </w:rPr>
      </w:pPr>
      <w:r w:rsidRPr="00220026">
        <w:rPr>
          <w:rFonts w:ascii="Times New Roman" w:eastAsia="新細明體" w:hAnsi="Times New Roman" w:cs="Times New Roman"/>
          <w:b/>
          <w:bCs/>
        </w:rPr>
        <w:t>§ 301.</w:t>
      </w:r>
      <w:r w:rsidRPr="00220026">
        <w:rPr>
          <w:rFonts w:ascii="Times New Roman" w:eastAsia="新細明體" w:hAnsi="Times New Roman" w:cs="Times New Roman"/>
          <w:b/>
          <w:bCs/>
        </w:rPr>
        <w:tab/>
      </w:r>
      <w:r w:rsidRPr="00220026">
        <w:rPr>
          <w:rFonts w:ascii="Times New Roman" w:eastAsia="新細明體" w:hAnsi="新細明體" w:cs="Times New Roman"/>
          <w:b/>
          <w:bCs/>
        </w:rPr>
        <w:t>懸旗漁船許可證。</w:t>
      </w:r>
    </w:p>
    <w:p w:rsidR="00000000" w:rsidRPr="00220026" w:rsidRDefault="005B1454" w:rsidP="00E10DD1">
      <w:pPr>
        <w:overflowPunct w:val="0"/>
        <w:spacing w:beforeLines="100" w:afterLines="100"/>
        <w:ind w:left="964" w:hanging="964"/>
        <w:jc w:val="both"/>
        <w:rPr>
          <w:rFonts w:ascii="Times New Roman" w:eastAsia="新細明體" w:hAnsi="Times New Roman" w:cs="Times New Roman"/>
        </w:rPr>
      </w:pPr>
      <w:r w:rsidRPr="00220026">
        <w:rPr>
          <w:rFonts w:ascii="Times New Roman" w:eastAsia="新細明體" w:hAnsi="Times New Roman" w:cs="Times New Roman"/>
          <w:b/>
          <w:bCs/>
        </w:rPr>
        <w:t>§ 302.</w:t>
      </w:r>
      <w:r w:rsidRPr="00220026">
        <w:rPr>
          <w:rFonts w:ascii="Times New Roman" w:eastAsia="新細明體" w:hAnsi="Times New Roman" w:cs="Times New Roman"/>
          <w:b/>
          <w:bCs/>
        </w:rPr>
        <w:tab/>
      </w:r>
      <w:r w:rsidRPr="00220026">
        <w:rPr>
          <w:rFonts w:ascii="Times New Roman" w:eastAsia="新細明體" w:hAnsi="新細明體" w:cs="Times New Roman"/>
          <w:b/>
          <w:bCs/>
        </w:rPr>
        <w:t>懸旗漁船</w:t>
      </w:r>
      <w:r w:rsidR="00954CF0" w:rsidRPr="00220026">
        <w:rPr>
          <w:rFonts w:ascii="Times New Roman" w:eastAsia="新細明體" w:hAnsi="新細明體" w:cs="Times New Roman"/>
          <w:b/>
          <w:bCs/>
        </w:rPr>
        <w:t>登記</w:t>
      </w:r>
      <w:r w:rsidRPr="00220026">
        <w:rPr>
          <w:rFonts w:ascii="Times New Roman" w:eastAsia="新細明體" w:hAnsi="新細明體" w:cs="Times New Roman"/>
          <w:b/>
          <w:bCs/>
        </w:rPr>
        <w:t>費。</w:t>
      </w:r>
    </w:p>
    <w:p w:rsidR="00000000" w:rsidRPr="00220026" w:rsidRDefault="005B1454" w:rsidP="00E10DD1">
      <w:pPr>
        <w:overflowPunct w:val="0"/>
        <w:spacing w:beforeLines="100" w:afterLines="100"/>
        <w:ind w:left="964" w:hanging="964"/>
        <w:jc w:val="both"/>
        <w:rPr>
          <w:rFonts w:ascii="Times New Roman" w:eastAsia="新細明體" w:hAnsi="Times New Roman" w:cs="Times New Roman"/>
        </w:rPr>
      </w:pPr>
      <w:r w:rsidRPr="00220026">
        <w:rPr>
          <w:rFonts w:ascii="Times New Roman" w:eastAsia="新細明體" w:hAnsi="Times New Roman" w:cs="Times New Roman"/>
          <w:b/>
          <w:bCs/>
        </w:rPr>
        <w:t>§ 303.</w:t>
      </w:r>
      <w:r w:rsidRPr="00220026">
        <w:rPr>
          <w:rFonts w:ascii="Times New Roman" w:eastAsia="新細明體" w:hAnsi="Times New Roman" w:cs="Times New Roman"/>
          <w:b/>
          <w:bCs/>
        </w:rPr>
        <w:tab/>
      </w:r>
      <w:r w:rsidRPr="00220026">
        <w:rPr>
          <w:rFonts w:ascii="Times New Roman" w:eastAsia="新細明體" w:hAnsi="新細明體" w:cs="Times New Roman"/>
          <w:b/>
          <w:bCs/>
        </w:rPr>
        <w:t>懸旗漁船在公海或漁業管理協</w:t>
      </w:r>
      <w:r w:rsidR="00CC43DC" w:rsidRPr="00220026">
        <w:rPr>
          <w:rFonts w:ascii="Times New Roman" w:eastAsia="新細明體" w:hAnsi="新細明體" w:cs="Times New Roman"/>
          <w:b/>
          <w:bCs/>
        </w:rPr>
        <w:t>定</w:t>
      </w:r>
      <w:r w:rsidRPr="00220026">
        <w:rPr>
          <w:rFonts w:ascii="Times New Roman" w:eastAsia="新細明體" w:hAnsi="新細明體" w:cs="Times New Roman"/>
          <w:b/>
          <w:bCs/>
        </w:rPr>
        <w:t>指定區域捕魚</w:t>
      </w:r>
      <w:r w:rsidRPr="00220026">
        <w:rPr>
          <w:rFonts w:ascii="Times New Roman" w:eastAsia="新細明體" w:hAnsi="Times New Roman" w:cs="Times New Roman"/>
          <w:b/>
          <w:bCs/>
        </w:rPr>
        <w:t xml:space="preserve"> -- </w:t>
      </w:r>
      <w:r w:rsidRPr="00220026">
        <w:rPr>
          <w:rFonts w:ascii="Times New Roman" w:eastAsia="新細明體" w:hAnsi="新細明體" w:cs="Times New Roman"/>
          <w:b/>
          <w:bCs/>
        </w:rPr>
        <w:t>法規遵循。</w:t>
      </w:r>
    </w:p>
    <w:p w:rsidR="00000000" w:rsidRPr="00220026" w:rsidRDefault="00E372C6" w:rsidP="00E10DD1">
      <w:pPr>
        <w:overflowPunct w:val="0"/>
        <w:spacing w:beforeLines="100" w:afterLines="100"/>
        <w:jc w:val="both"/>
        <w:rPr>
          <w:rFonts w:ascii="Times New Roman" w:eastAsia="新細明體" w:hAnsi="Times New Roman" w:cs="Times New Roman"/>
          <w:b/>
          <w:bCs/>
          <w:u w:val="single"/>
        </w:rPr>
      </w:pPr>
    </w:p>
    <w:p w:rsidR="00000000" w:rsidRPr="00220026" w:rsidRDefault="005B1454" w:rsidP="00E10DD1">
      <w:pPr>
        <w:overflowPunct w:val="0"/>
        <w:spacing w:beforeLines="100" w:afterLines="100"/>
        <w:ind w:left="482"/>
        <w:jc w:val="both"/>
        <w:rPr>
          <w:rFonts w:ascii="Times New Roman" w:eastAsia="新細明體" w:hAnsi="Times New Roman" w:cs="Times New Roman"/>
        </w:rPr>
      </w:pPr>
      <w:r w:rsidRPr="00220026">
        <w:rPr>
          <w:rFonts w:ascii="Times New Roman" w:eastAsia="新細明體" w:hAnsi="Times New Roman" w:cs="Times New Roman"/>
          <w:b/>
          <w:bCs/>
          <w:u w:val="single"/>
        </w:rPr>
        <w:t>§ 301.</w:t>
      </w:r>
      <w:r w:rsidRPr="00220026">
        <w:rPr>
          <w:rFonts w:ascii="Times New Roman" w:eastAsia="新細明體" w:hAnsi="新細明體" w:cs="Times New Roman"/>
          <w:b/>
          <w:bCs/>
          <w:u w:val="single"/>
        </w:rPr>
        <w:t>懸旗漁船許可證。</w:t>
      </w:r>
    </w:p>
    <w:p w:rsidR="00000000" w:rsidRPr="00220026" w:rsidRDefault="00954CF0" w:rsidP="00220026">
      <w:pPr>
        <w:overflowPunct w:val="0"/>
        <w:adjustRightInd w:val="0"/>
        <w:spacing w:beforeLines="100" w:afterLines="100"/>
        <w:ind w:firstLine="482"/>
        <w:jc w:val="both"/>
        <w:rPr>
          <w:rFonts w:ascii="Times New Roman" w:eastAsia="新細明體" w:hAnsi="Times New Roman" w:cs="Times New Roman"/>
        </w:rPr>
      </w:pPr>
      <w:r w:rsidRPr="00220026">
        <w:rPr>
          <w:rFonts w:ascii="Times New Roman" w:eastAsia="新細明體" w:hAnsi="新細明體" w:cs="Times New Roman"/>
        </w:rPr>
        <w:t>本局</w:t>
      </w:r>
      <w:r w:rsidR="00F749F9" w:rsidRPr="00220026">
        <w:rPr>
          <w:rFonts w:ascii="Times New Roman" w:eastAsia="新細明體" w:hAnsi="新細明體" w:cs="Times New Roman"/>
        </w:rPr>
        <w:t>得</w:t>
      </w:r>
      <w:r w:rsidR="005B1454" w:rsidRPr="00220026">
        <w:rPr>
          <w:rFonts w:ascii="Times New Roman" w:eastAsia="新細明體" w:hAnsi="新細明體" w:cs="Times New Roman"/>
        </w:rPr>
        <w:t>要求</w:t>
      </w:r>
      <w:proofErr w:type="gramStart"/>
      <w:r w:rsidR="005B1454" w:rsidRPr="00220026">
        <w:rPr>
          <w:rFonts w:ascii="Times New Roman" w:eastAsia="新細明體" w:hAnsi="新細明體" w:cs="Times New Roman"/>
        </w:rPr>
        <w:t>各懸旗</w:t>
      </w:r>
      <w:proofErr w:type="gramEnd"/>
      <w:r w:rsidR="005B1454" w:rsidRPr="00220026">
        <w:rPr>
          <w:rFonts w:ascii="Times New Roman" w:eastAsia="新細明體" w:hAnsi="新細明體" w:cs="Times New Roman"/>
        </w:rPr>
        <w:t>漁船依規定或</w:t>
      </w:r>
      <w:r w:rsidRPr="00220026">
        <w:rPr>
          <w:rFonts w:ascii="Times New Roman" w:eastAsia="新細明體" w:hAnsi="新細明體" w:cs="Times New Roman"/>
        </w:rPr>
        <w:t>本局</w:t>
      </w:r>
      <w:r w:rsidR="005B1454" w:rsidRPr="00220026">
        <w:rPr>
          <w:rFonts w:ascii="Times New Roman" w:eastAsia="新細明體" w:hAnsi="新細明體" w:cs="Times New Roman"/>
        </w:rPr>
        <w:t>要求之條款與條件</w:t>
      </w:r>
      <w:r w:rsidRPr="00220026">
        <w:rPr>
          <w:rFonts w:ascii="Times New Roman" w:eastAsia="新細明體" w:hAnsi="新細明體" w:cs="Times New Roman"/>
        </w:rPr>
        <w:t>，</w:t>
      </w:r>
      <w:r w:rsidR="005B1454" w:rsidRPr="00220026">
        <w:rPr>
          <w:rFonts w:ascii="Times New Roman" w:eastAsia="新細明體" w:hAnsi="新細明體" w:cs="Times New Roman"/>
        </w:rPr>
        <w:t>持有下列活動之有效</w:t>
      </w:r>
      <w:r w:rsidR="00F749F9" w:rsidRPr="00220026">
        <w:rPr>
          <w:rFonts w:ascii="Times New Roman" w:eastAsia="新細明體" w:hAnsi="新細明體" w:cs="Times New Roman"/>
        </w:rPr>
        <w:t>適用</w:t>
      </w:r>
      <w:r w:rsidR="005B1454" w:rsidRPr="00220026">
        <w:rPr>
          <w:rFonts w:ascii="Times New Roman" w:eastAsia="新細明體" w:hAnsi="新細明體" w:cs="Times New Roman"/>
        </w:rPr>
        <w:t>許可證：</w:t>
      </w:r>
    </w:p>
    <w:p w:rsidR="00000000" w:rsidRPr="00220026" w:rsidRDefault="005B1454" w:rsidP="00E10DD1">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在公海或漁業管理協</w:t>
      </w:r>
      <w:r w:rsidR="00F749F9" w:rsidRPr="00220026">
        <w:rPr>
          <w:rFonts w:ascii="Times New Roman" w:eastAsia="新細明體" w:hAnsi="新細明體" w:cs="Times New Roman"/>
          <w:bCs/>
        </w:rPr>
        <w:t>定</w:t>
      </w:r>
      <w:r w:rsidRPr="00220026">
        <w:rPr>
          <w:rFonts w:ascii="Times New Roman" w:eastAsia="新細明體" w:hAnsi="新細明體" w:cs="Times New Roman"/>
        </w:rPr>
        <w:t>指定區域捕魚；</w:t>
      </w:r>
    </w:p>
    <w:p w:rsidR="00000000" w:rsidRPr="00220026" w:rsidRDefault="005B1454" w:rsidP="00E10DD1">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在外國宣稱</w:t>
      </w:r>
      <w:r w:rsidR="00F749F9" w:rsidRPr="00220026">
        <w:rPr>
          <w:rFonts w:ascii="Times New Roman" w:eastAsia="新細明體" w:hAnsi="新細明體" w:cs="Times New Roman"/>
        </w:rPr>
        <w:t>主權或主權權利</w:t>
      </w:r>
      <w:r w:rsidRPr="00220026">
        <w:rPr>
          <w:rFonts w:ascii="Times New Roman" w:eastAsia="新細明體" w:hAnsi="新細明體" w:cs="Times New Roman"/>
        </w:rPr>
        <w:t>之水域捕魚。</w:t>
      </w:r>
    </w:p>
    <w:p w:rsidR="00000000" w:rsidRPr="00220026" w:rsidRDefault="00E372C6" w:rsidP="00E10DD1">
      <w:pPr>
        <w:overflowPunct w:val="0"/>
        <w:spacing w:beforeLines="100" w:afterLines="100"/>
        <w:ind w:left="482"/>
        <w:jc w:val="both"/>
        <w:rPr>
          <w:rFonts w:ascii="Times New Roman" w:eastAsia="新細明體" w:hAnsi="Times New Roman" w:cs="Times New Roman"/>
          <w:b/>
          <w:bCs/>
          <w:sz w:val="19"/>
          <w:szCs w:val="19"/>
          <w:u w:val="single"/>
        </w:rPr>
      </w:pPr>
    </w:p>
    <w:p w:rsidR="00000000"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資料來源</w:t>
      </w:r>
      <w:r w:rsidRPr="00220026">
        <w:rPr>
          <w:rFonts w:ascii="Times New Roman" w:eastAsia="新細明體" w:hAnsi="新細明體" w:cs="Times New Roman"/>
          <w:b/>
          <w:bCs/>
          <w:sz w:val="19"/>
          <w:szCs w:val="19"/>
        </w:rPr>
        <w:t>：</w:t>
      </w:r>
      <w:r w:rsidRPr="00220026">
        <w:rPr>
          <w:rFonts w:ascii="Times New Roman" w:eastAsia="新細明體" w:hAnsi="Times New Roman" w:cs="Times New Roman"/>
          <w:sz w:val="19"/>
          <w:szCs w:val="19"/>
        </w:rPr>
        <w:t>PL 12-34 § 38.</w:t>
      </w:r>
    </w:p>
    <w:p w:rsidR="00000000" w:rsidRPr="00220026" w:rsidRDefault="00E372C6" w:rsidP="00E10DD1">
      <w:pPr>
        <w:overflowPunct w:val="0"/>
        <w:spacing w:beforeLines="100" w:afterLines="100"/>
        <w:ind w:left="482"/>
        <w:jc w:val="both"/>
        <w:rPr>
          <w:rFonts w:ascii="Times New Roman" w:eastAsia="新細明體" w:hAnsi="Times New Roman" w:cs="Times New Roman"/>
          <w:b/>
          <w:bCs/>
          <w:sz w:val="19"/>
          <w:szCs w:val="19"/>
          <w:u w:val="single"/>
        </w:rPr>
      </w:pPr>
    </w:p>
    <w:p w:rsidR="00000000"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交叉參考資料</w:t>
      </w:r>
      <w:r w:rsidRPr="00220026">
        <w:rPr>
          <w:rFonts w:ascii="Times New Roman" w:eastAsia="新細明體" w:hAnsi="新細明體" w:cs="Times New Roman"/>
          <w:b/>
          <w:bCs/>
          <w:sz w:val="19"/>
          <w:szCs w:val="19"/>
        </w:rPr>
        <w:t>：</w:t>
      </w:r>
      <w:r w:rsidRPr="00220026">
        <w:rPr>
          <w:rFonts w:ascii="Times New Roman" w:eastAsia="新細明體" w:hAnsi="新細明體" w:cs="Times New Roman"/>
          <w:sz w:val="19"/>
          <w:szCs w:val="19"/>
        </w:rPr>
        <w:t>關於總統及行政機關的法律條文，請參閱本法典第</w:t>
      </w:r>
      <w:r w:rsidRPr="00220026">
        <w:rPr>
          <w:rFonts w:ascii="Times New Roman" w:eastAsia="新細明體" w:hAnsi="Times New Roman" w:cs="Times New Roman"/>
          <w:sz w:val="19"/>
          <w:szCs w:val="19"/>
        </w:rPr>
        <w:t>2</w:t>
      </w:r>
      <w:r w:rsidRPr="00220026">
        <w:rPr>
          <w:rFonts w:ascii="Times New Roman" w:eastAsia="新細明體" w:hAnsi="新細明體" w:cs="Times New Roman"/>
          <w:sz w:val="19"/>
          <w:szCs w:val="19"/>
        </w:rPr>
        <w:t>篇。關於</w:t>
      </w:r>
      <w:r w:rsidRPr="00220026">
        <w:rPr>
          <w:rFonts w:ascii="Times New Roman" w:eastAsia="新細明體" w:hAnsi="Times New Roman" w:cs="Times New Roman"/>
          <w:sz w:val="19"/>
          <w:szCs w:val="19"/>
        </w:rPr>
        <w:t xml:space="preserve"> FSM </w:t>
      </w:r>
      <w:r w:rsidRPr="00220026">
        <w:rPr>
          <w:rFonts w:ascii="Times New Roman" w:eastAsia="新細明體" w:hAnsi="新細明體" w:cs="Times New Roman"/>
          <w:sz w:val="19"/>
          <w:szCs w:val="19"/>
        </w:rPr>
        <w:t>國會的法律條文，請參閱本法典第</w:t>
      </w:r>
      <w:r w:rsidRPr="00220026">
        <w:rPr>
          <w:rFonts w:ascii="Times New Roman" w:eastAsia="新細明體" w:hAnsi="Times New Roman" w:cs="Times New Roman"/>
          <w:sz w:val="19"/>
          <w:szCs w:val="19"/>
        </w:rPr>
        <w:t>3</w:t>
      </w:r>
      <w:r w:rsidRPr="00220026">
        <w:rPr>
          <w:rFonts w:ascii="Times New Roman" w:eastAsia="新細明體" w:hAnsi="新細明體" w:cs="Times New Roman"/>
          <w:sz w:val="19"/>
          <w:szCs w:val="19"/>
        </w:rPr>
        <w:t>篇。</w:t>
      </w:r>
    </w:p>
    <w:p w:rsidR="00000000" w:rsidRPr="00220026" w:rsidRDefault="00E372C6" w:rsidP="00E10DD1">
      <w:pPr>
        <w:overflowPunct w:val="0"/>
        <w:spacing w:beforeLines="100" w:afterLines="100"/>
        <w:ind w:left="482"/>
        <w:jc w:val="both"/>
        <w:rPr>
          <w:rFonts w:ascii="Times New Roman" w:eastAsia="新細明體" w:hAnsi="Times New Roman" w:cs="Times New Roman"/>
          <w:b/>
          <w:bCs/>
          <w:sz w:val="19"/>
          <w:szCs w:val="19"/>
          <w:u w:val="single"/>
        </w:rPr>
      </w:pPr>
    </w:p>
    <w:p w:rsidR="005B1454"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案例註解</w:t>
      </w:r>
      <w:r w:rsidRPr="00220026">
        <w:rPr>
          <w:rFonts w:ascii="Times New Roman" w:eastAsia="新細明體" w:hAnsi="新細明體" w:cs="Times New Roman"/>
          <w:b/>
          <w:bCs/>
          <w:sz w:val="19"/>
          <w:szCs w:val="19"/>
        </w:rPr>
        <w:t>：</w:t>
      </w:r>
      <w:r w:rsidR="00F749F9" w:rsidRPr="00220026">
        <w:rPr>
          <w:rFonts w:ascii="Times New Roman" w:eastAsia="新細明體" w:hAnsi="新細明體" w:cs="Times New Roman"/>
          <w:sz w:val="19"/>
          <w:szCs w:val="19"/>
        </w:rPr>
        <w:t>專屬經濟海域</w:t>
      </w:r>
      <w:r w:rsidRPr="00220026">
        <w:rPr>
          <w:rFonts w:ascii="Times New Roman" w:eastAsia="新細明體" w:hAnsi="新細明體" w:cs="Times New Roman"/>
          <w:sz w:val="19"/>
          <w:szCs w:val="19"/>
        </w:rPr>
        <w:t>的規定完全</w:t>
      </w:r>
      <w:r w:rsidR="00954CF0" w:rsidRPr="00220026">
        <w:rPr>
          <w:rFonts w:ascii="Times New Roman" w:eastAsia="新細明體" w:hAnsi="新細明體" w:cs="Times New Roman"/>
          <w:sz w:val="19"/>
          <w:szCs w:val="19"/>
        </w:rPr>
        <w:t>屬</w:t>
      </w:r>
      <w:r w:rsidRPr="00220026">
        <w:rPr>
          <w:rFonts w:ascii="Times New Roman" w:eastAsia="新細明體" w:hAnsi="新細明體" w:cs="Times New Roman"/>
          <w:sz w:val="19"/>
          <w:szCs w:val="19"/>
        </w:rPr>
        <w:t>於密克羅尼西亞海</w:t>
      </w:r>
      <w:r w:rsidR="00954CF0" w:rsidRPr="00220026">
        <w:rPr>
          <w:rFonts w:ascii="Times New Roman" w:eastAsia="新細明體" w:hAnsi="新細明體" w:cs="Times New Roman"/>
          <w:sz w:val="19"/>
          <w:szCs w:val="19"/>
        </w:rPr>
        <w:t>商</w:t>
      </w:r>
      <w:r w:rsidRPr="00220026">
        <w:rPr>
          <w:rFonts w:ascii="Times New Roman" w:eastAsia="新細明體" w:hAnsi="新細明體" w:cs="Times New Roman"/>
          <w:sz w:val="19"/>
          <w:szCs w:val="19"/>
        </w:rPr>
        <w:t>管理局</w:t>
      </w:r>
      <w:r w:rsidR="00954CF0" w:rsidRPr="00220026">
        <w:rPr>
          <w:rFonts w:ascii="Times New Roman" w:eastAsia="新細明體" w:hAnsi="新細明體" w:cs="Times New Roman"/>
          <w:sz w:val="19"/>
          <w:szCs w:val="19"/>
        </w:rPr>
        <w:t>（</w:t>
      </w:r>
      <w:r w:rsidR="00954CF0" w:rsidRPr="00220026">
        <w:rPr>
          <w:rFonts w:ascii="Times New Roman" w:eastAsia="新細明體" w:hAnsi="Times New Roman" w:cs="Times New Roman"/>
          <w:sz w:val="19"/>
          <w:szCs w:val="19"/>
        </w:rPr>
        <w:t>Micronesian Maritime Authority</w:t>
      </w:r>
      <w:r w:rsidR="00954CF0" w:rsidRPr="00220026">
        <w:rPr>
          <w:rFonts w:ascii="Times New Roman" w:eastAsia="新細明體" w:hAnsi="新細明體" w:cs="Times New Roman"/>
          <w:sz w:val="19"/>
          <w:szCs w:val="19"/>
        </w:rPr>
        <w:t>）</w:t>
      </w:r>
      <w:r w:rsidRPr="00220026">
        <w:rPr>
          <w:rFonts w:ascii="Times New Roman" w:eastAsia="新細明體" w:hAnsi="新細明體" w:cs="Times New Roman"/>
          <w:sz w:val="19"/>
          <w:szCs w:val="19"/>
        </w:rPr>
        <w:t>，</w:t>
      </w:r>
      <w:r w:rsidRPr="00220026">
        <w:rPr>
          <w:rFonts w:ascii="Times New Roman" w:eastAsia="新細明體" w:hAnsi="Times New Roman" w:cs="Times New Roman"/>
          <w:sz w:val="19"/>
          <w:szCs w:val="19"/>
        </w:rPr>
        <w:t>24 F.</w:t>
      </w:r>
      <w:proofErr w:type="gramStart"/>
      <w:r w:rsidRPr="00220026">
        <w:rPr>
          <w:rFonts w:ascii="Times New Roman" w:eastAsia="新細明體" w:hAnsi="Times New Roman" w:cs="Times New Roman"/>
          <w:sz w:val="19"/>
          <w:szCs w:val="19"/>
        </w:rPr>
        <w:t>S.M.C.301-02.</w:t>
      </w:r>
      <w:r w:rsidR="001B7561" w:rsidRPr="00220026">
        <w:rPr>
          <w:rFonts w:ascii="Times New Roman" w:eastAsia="新細明體" w:hAnsi="Times New Roman" w:cs="Times New Roman"/>
          <w:sz w:val="19"/>
          <w:szCs w:val="19"/>
        </w:rPr>
        <w:t xml:space="preserve"> </w:t>
      </w:r>
      <w:r w:rsidRPr="00220026">
        <w:rPr>
          <w:rFonts w:ascii="Times New Roman" w:eastAsia="新細明體" w:hAnsi="Times New Roman" w:cs="Times New Roman"/>
          <w:i/>
          <w:iCs/>
          <w:sz w:val="19"/>
          <w:szCs w:val="19"/>
        </w:rPr>
        <w:t>FSM v. Kotobuki Maru No. 23 (I)</w:t>
      </w:r>
      <w:r w:rsidRPr="00220026">
        <w:rPr>
          <w:rFonts w:ascii="Times New Roman" w:eastAsia="新細明體" w:hAnsi="Times New Roman" w:cs="Times New Roman"/>
          <w:sz w:val="19"/>
          <w:szCs w:val="19"/>
        </w:rPr>
        <w:t>, 6 FSM R. 65, 69 (</w:t>
      </w:r>
      <w:proofErr w:type="spellStart"/>
      <w:r w:rsidRPr="00220026">
        <w:rPr>
          <w:rFonts w:ascii="Times New Roman" w:eastAsia="新細明體" w:hAnsi="Times New Roman" w:cs="Times New Roman"/>
          <w:sz w:val="19"/>
          <w:szCs w:val="19"/>
        </w:rPr>
        <w:t>Pon</w:t>
      </w:r>
      <w:proofErr w:type="spellEnd"/>
      <w:r w:rsidRPr="00220026">
        <w:rPr>
          <w:rFonts w:ascii="Times New Roman" w:eastAsia="新細明體" w:hAnsi="Times New Roman" w:cs="Times New Roman"/>
          <w:sz w:val="19"/>
          <w:szCs w:val="19"/>
        </w:rPr>
        <w:t>.</w:t>
      </w:r>
      <w:r w:rsidR="001B7561" w:rsidRPr="00220026">
        <w:rPr>
          <w:rFonts w:ascii="Times New Roman" w:eastAsia="新細明體" w:hAnsi="Times New Roman" w:cs="Times New Roman"/>
          <w:sz w:val="19"/>
          <w:szCs w:val="19"/>
        </w:rPr>
        <w:t xml:space="preserve"> </w:t>
      </w:r>
      <w:r w:rsidRPr="00220026">
        <w:rPr>
          <w:rFonts w:ascii="Times New Roman" w:eastAsia="新細明體" w:hAnsi="Times New Roman" w:cs="Times New Roman"/>
          <w:sz w:val="19"/>
          <w:szCs w:val="19"/>
        </w:rPr>
        <w:t>1993).</w:t>
      </w:r>
      <w:proofErr w:type="gramEnd"/>
    </w:p>
    <w:p w:rsidR="005B1454"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sz w:val="19"/>
          <w:szCs w:val="19"/>
        </w:rPr>
        <w:t>密克羅尼西亞海</w:t>
      </w:r>
      <w:r w:rsidR="00954CF0" w:rsidRPr="00220026">
        <w:rPr>
          <w:rFonts w:ascii="Times New Roman" w:eastAsia="新細明體" w:hAnsi="新細明體" w:cs="Times New Roman"/>
          <w:sz w:val="19"/>
          <w:szCs w:val="19"/>
        </w:rPr>
        <w:t>商</w:t>
      </w:r>
      <w:r w:rsidRPr="00220026">
        <w:rPr>
          <w:rFonts w:ascii="Times New Roman" w:eastAsia="新細明體" w:hAnsi="新細明體" w:cs="Times New Roman"/>
          <w:sz w:val="19"/>
          <w:szCs w:val="19"/>
        </w:rPr>
        <w:t>管理局核發商業捕魚許可證的條件不一定要和休閒許可證一樣「合理」。</w:t>
      </w:r>
      <w:r w:rsidRPr="00220026">
        <w:rPr>
          <w:rFonts w:ascii="Times New Roman" w:eastAsia="新細明體" w:hAnsi="Times New Roman" w:cs="Times New Roman"/>
          <w:i/>
          <w:iCs/>
          <w:sz w:val="19"/>
          <w:szCs w:val="19"/>
        </w:rPr>
        <w:t>FSM v. Kotobuki Maru No. 23 (I)</w:t>
      </w:r>
      <w:r w:rsidRPr="00220026">
        <w:rPr>
          <w:rFonts w:ascii="Times New Roman" w:eastAsia="新細明體" w:hAnsi="Times New Roman" w:cs="Times New Roman"/>
          <w:sz w:val="19"/>
          <w:szCs w:val="19"/>
        </w:rPr>
        <w:t>, 6 FSM R. 65, 73 (</w:t>
      </w:r>
      <w:proofErr w:type="spellStart"/>
      <w:r w:rsidRPr="00220026">
        <w:rPr>
          <w:rFonts w:ascii="Times New Roman" w:eastAsia="新細明體" w:hAnsi="Times New Roman" w:cs="Times New Roman"/>
          <w:sz w:val="19"/>
          <w:szCs w:val="19"/>
        </w:rPr>
        <w:t>Pon</w:t>
      </w:r>
      <w:proofErr w:type="spellEnd"/>
      <w:r w:rsidRPr="00220026">
        <w:rPr>
          <w:rFonts w:ascii="Times New Roman" w:eastAsia="新細明體" w:hAnsi="Times New Roman" w:cs="Times New Roman"/>
          <w:sz w:val="19"/>
          <w:szCs w:val="19"/>
        </w:rPr>
        <w:t>.</w:t>
      </w:r>
      <w:r w:rsidR="001B7561" w:rsidRPr="00220026">
        <w:rPr>
          <w:rFonts w:ascii="Times New Roman" w:eastAsia="新細明體" w:hAnsi="Times New Roman" w:cs="Times New Roman"/>
          <w:sz w:val="19"/>
          <w:szCs w:val="19"/>
        </w:rPr>
        <w:t xml:space="preserve"> </w:t>
      </w:r>
      <w:r w:rsidRPr="00220026">
        <w:rPr>
          <w:rFonts w:ascii="Times New Roman" w:eastAsia="新細明體" w:hAnsi="Times New Roman" w:cs="Times New Roman"/>
          <w:sz w:val="19"/>
          <w:szCs w:val="19"/>
        </w:rPr>
        <w:t>1993).</w:t>
      </w:r>
    </w:p>
    <w:p w:rsidR="005B1454"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Times New Roman" w:cs="Times New Roman"/>
          <w:sz w:val="19"/>
          <w:szCs w:val="19"/>
        </w:rPr>
        <w:lastRenderedPageBreak/>
        <w:t>2002</w:t>
      </w:r>
      <w:r w:rsidRPr="00220026">
        <w:rPr>
          <w:rFonts w:ascii="Times New Roman" w:eastAsia="新細明體" w:hAnsi="新細明體" w:cs="Times New Roman"/>
          <w:sz w:val="19"/>
          <w:szCs w:val="19"/>
        </w:rPr>
        <w:t>年海洋資源</w:t>
      </w:r>
      <w:r w:rsidR="00F749F9" w:rsidRPr="00220026">
        <w:rPr>
          <w:rFonts w:ascii="Times New Roman" w:eastAsia="新細明體" w:hAnsi="新細明體" w:cs="Times New Roman"/>
          <w:sz w:val="19"/>
          <w:szCs w:val="19"/>
        </w:rPr>
        <w:t>法</w:t>
      </w:r>
      <w:r w:rsidRPr="00220026">
        <w:rPr>
          <w:rFonts w:ascii="Times New Roman" w:eastAsia="新細明體" w:hAnsi="新細明體" w:cs="Times New Roman"/>
          <w:sz w:val="19"/>
          <w:szCs w:val="19"/>
        </w:rPr>
        <w:t>已對先前的漁業法作成修訂，旨在透過</w:t>
      </w:r>
      <w:r w:rsidR="00954CF0" w:rsidRPr="00220026">
        <w:rPr>
          <w:rFonts w:ascii="Times New Roman" w:eastAsia="新細明體" w:hAnsi="新細明體" w:cs="Times New Roman"/>
          <w:sz w:val="19"/>
          <w:szCs w:val="19"/>
        </w:rPr>
        <w:t>促進</w:t>
      </w:r>
      <w:r w:rsidRPr="00220026">
        <w:rPr>
          <w:rFonts w:ascii="Times New Roman" w:eastAsia="新細明體" w:hAnsi="新細明體" w:cs="Times New Roman"/>
          <w:sz w:val="19"/>
          <w:szCs w:val="19"/>
        </w:rPr>
        <w:t>開發和投資捕魚及相關活動，確保</w:t>
      </w:r>
      <w:r w:rsidR="00F749F9" w:rsidRPr="00220026">
        <w:rPr>
          <w:rFonts w:ascii="Times New Roman" w:eastAsia="新細明體" w:hAnsi="新細明體" w:cs="Times New Roman"/>
          <w:sz w:val="19"/>
          <w:szCs w:val="19"/>
        </w:rPr>
        <w:t>專屬經濟海域</w:t>
      </w:r>
      <w:r w:rsidRPr="00220026">
        <w:rPr>
          <w:rFonts w:ascii="Times New Roman" w:eastAsia="新細明體" w:hAnsi="新細明體" w:cs="Times New Roman"/>
          <w:sz w:val="19"/>
          <w:szCs w:val="19"/>
        </w:rPr>
        <w:t>海洋資源的永續發展、</w:t>
      </w:r>
      <w:r w:rsidR="00954CF0" w:rsidRPr="00220026">
        <w:rPr>
          <w:rFonts w:ascii="Times New Roman" w:eastAsia="新細明體" w:hAnsi="新細明體" w:cs="Times New Roman"/>
          <w:sz w:val="19"/>
          <w:szCs w:val="19"/>
        </w:rPr>
        <w:t>養護</w:t>
      </w:r>
      <w:r w:rsidRPr="00220026">
        <w:rPr>
          <w:rFonts w:ascii="Times New Roman" w:eastAsia="新細明體" w:hAnsi="新細明體" w:cs="Times New Roman"/>
          <w:sz w:val="19"/>
          <w:szCs w:val="19"/>
        </w:rPr>
        <w:t>和使用。該</w:t>
      </w:r>
      <w:r w:rsidR="00F749F9" w:rsidRPr="00220026">
        <w:rPr>
          <w:rFonts w:ascii="Times New Roman" w:eastAsia="新細明體" w:hAnsi="新細明體" w:cs="Times New Roman"/>
          <w:sz w:val="19"/>
          <w:szCs w:val="19"/>
        </w:rPr>
        <w:t>法</w:t>
      </w:r>
      <w:r w:rsidRPr="00220026">
        <w:rPr>
          <w:rFonts w:ascii="Times New Roman" w:eastAsia="新細明體" w:hAnsi="新細明體" w:cs="Times New Roman"/>
          <w:sz w:val="19"/>
          <w:szCs w:val="19"/>
        </w:rPr>
        <w:t>中，「捕魚」的定義包括實際或意圖尋找魚類、放置任何</w:t>
      </w:r>
      <w:proofErr w:type="gramStart"/>
      <w:r w:rsidR="008232E0" w:rsidRPr="00220026">
        <w:rPr>
          <w:rFonts w:ascii="Times New Roman" w:eastAsia="新細明體" w:hAnsi="新細明體" w:cs="Times New Roman"/>
          <w:sz w:val="19"/>
          <w:szCs w:val="19"/>
        </w:rPr>
        <w:t>集魚器</w:t>
      </w:r>
      <w:proofErr w:type="gramEnd"/>
      <w:r w:rsidRPr="00220026">
        <w:rPr>
          <w:rFonts w:ascii="Times New Roman" w:eastAsia="新細明體" w:hAnsi="新細明體" w:cs="Times New Roman"/>
          <w:sz w:val="19"/>
          <w:szCs w:val="19"/>
        </w:rPr>
        <w:t>或無線電</w:t>
      </w:r>
      <w:r w:rsidR="008232E0" w:rsidRPr="00220026">
        <w:rPr>
          <w:rFonts w:ascii="Times New Roman" w:eastAsia="新細明體" w:hAnsi="新細明體" w:cs="Times New Roman"/>
          <w:sz w:val="19"/>
          <w:szCs w:val="19"/>
        </w:rPr>
        <w:t>信</w:t>
      </w:r>
      <w:r w:rsidRPr="00220026">
        <w:rPr>
          <w:rFonts w:ascii="Times New Roman" w:eastAsia="新細明體" w:hAnsi="新細明體" w:cs="Times New Roman"/>
          <w:sz w:val="19"/>
          <w:szCs w:val="19"/>
        </w:rPr>
        <w:t>標等相關電子設備，以及於本</w:t>
      </w:r>
      <w:r w:rsidR="008232E0" w:rsidRPr="00220026">
        <w:rPr>
          <w:rFonts w:ascii="Times New Roman" w:eastAsia="新細明體" w:hAnsi="新細明體" w:cs="Times New Roman"/>
          <w:sz w:val="19"/>
          <w:szCs w:val="19"/>
        </w:rPr>
        <w:t>子節</w:t>
      </w:r>
      <w:r w:rsidRPr="00220026">
        <w:rPr>
          <w:rFonts w:ascii="Times New Roman" w:eastAsia="新細明體" w:hAnsi="新細明體" w:cs="Times New Roman"/>
          <w:sz w:val="19"/>
          <w:szCs w:val="19"/>
        </w:rPr>
        <w:t>所述任何活動中使用飛機。「漁具」係指可於捕魚行動中使用的設備或其他東西，包括任何飛機或直升機。用於搜尋魚群和在魚群附近放置無線電裝置以協助漁船找到魚群的直升機，其定義落在捕魚設備明確界定的範圍內。由於在密克羅尼西亞聯邦專屬經濟海域捕魚應遵守國家政府的管轄權和規定，且在漁船上由公司員工駕駛的公司直升機係用於在密克羅尼西亞聯邦專屬經濟海域搜尋魚群，因此，這些直升機係從事法律定義之捕魚，也因此，公司出租給圍網經營者的直升機及其駕駛，應遵守國家政府的</w:t>
      </w:r>
      <w:r w:rsidR="009505F9" w:rsidRPr="00220026">
        <w:rPr>
          <w:rFonts w:ascii="Times New Roman" w:eastAsia="新細明體" w:hAnsi="新細明體" w:cs="Times New Roman"/>
          <w:sz w:val="19"/>
          <w:szCs w:val="19"/>
        </w:rPr>
        <w:t>專屬規定</w:t>
      </w:r>
      <w:r w:rsidRPr="00220026">
        <w:rPr>
          <w:rFonts w:ascii="Times New Roman" w:eastAsia="新細明體" w:hAnsi="新細明體" w:cs="Times New Roman"/>
          <w:sz w:val="19"/>
          <w:szCs w:val="19"/>
        </w:rPr>
        <w:t>。</w:t>
      </w:r>
      <w:r w:rsidRPr="00220026">
        <w:rPr>
          <w:rFonts w:ascii="Times New Roman" w:eastAsia="新細明體" w:hAnsi="Times New Roman" w:cs="Times New Roman"/>
          <w:i/>
          <w:iCs/>
          <w:sz w:val="19"/>
          <w:szCs w:val="19"/>
        </w:rPr>
        <w:t xml:space="preserve">Helicopter Aerial Survey Pty., Ltd. v. </w:t>
      </w:r>
      <w:proofErr w:type="spellStart"/>
      <w:r w:rsidRPr="00220026">
        <w:rPr>
          <w:rFonts w:ascii="Times New Roman" w:eastAsia="新細明體" w:hAnsi="Times New Roman" w:cs="Times New Roman"/>
          <w:i/>
          <w:iCs/>
          <w:sz w:val="19"/>
          <w:szCs w:val="19"/>
        </w:rPr>
        <w:t>Pohnpei</w:t>
      </w:r>
      <w:proofErr w:type="spellEnd"/>
      <w:r w:rsidRPr="00220026">
        <w:rPr>
          <w:rFonts w:ascii="Times New Roman" w:eastAsia="新細明體" w:hAnsi="Times New Roman" w:cs="Times New Roman"/>
          <w:sz w:val="19"/>
          <w:szCs w:val="19"/>
        </w:rPr>
        <w:t>, 15 FSM R. 329, 334-35 (</w:t>
      </w:r>
      <w:proofErr w:type="spellStart"/>
      <w:r w:rsidRPr="00220026">
        <w:rPr>
          <w:rFonts w:ascii="Times New Roman" w:eastAsia="新細明體" w:hAnsi="Times New Roman" w:cs="Times New Roman"/>
          <w:sz w:val="19"/>
          <w:szCs w:val="19"/>
        </w:rPr>
        <w:t>Pon</w:t>
      </w:r>
      <w:proofErr w:type="spellEnd"/>
      <w:r w:rsidRPr="00220026">
        <w:rPr>
          <w:rFonts w:ascii="Times New Roman" w:eastAsia="新細明體" w:hAnsi="Times New Roman" w:cs="Times New Roman"/>
          <w:sz w:val="19"/>
          <w:szCs w:val="19"/>
        </w:rPr>
        <w:t>.</w:t>
      </w:r>
      <w:r w:rsidR="001B7561" w:rsidRPr="00220026">
        <w:rPr>
          <w:rFonts w:ascii="Times New Roman" w:eastAsia="新細明體" w:hAnsi="Times New Roman" w:cs="Times New Roman"/>
          <w:sz w:val="19"/>
          <w:szCs w:val="19"/>
        </w:rPr>
        <w:t xml:space="preserve"> </w:t>
      </w:r>
      <w:r w:rsidRPr="00220026">
        <w:rPr>
          <w:rFonts w:ascii="Times New Roman" w:eastAsia="新細明體" w:hAnsi="Times New Roman" w:cs="Times New Roman"/>
          <w:sz w:val="19"/>
          <w:szCs w:val="19"/>
        </w:rPr>
        <w:t>2007).</w:t>
      </w:r>
    </w:p>
    <w:p w:rsidR="00000000" w:rsidRPr="00220026" w:rsidRDefault="00E372C6" w:rsidP="00E10DD1">
      <w:pPr>
        <w:overflowPunct w:val="0"/>
        <w:spacing w:beforeLines="100" w:afterLines="100"/>
        <w:ind w:left="482"/>
        <w:jc w:val="both"/>
        <w:rPr>
          <w:rFonts w:ascii="Times New Roman" w:eastAsia="新細明體" w:hAnsi="Times New Roman" w:cs="Times New Roman"/>
          <w:sz w:val="19"/>
          <w:szCs w:val="19"/>
        </w:rPr>
      </w:pPr>
    </w:p>
    <w:p w:rsidR="00000000" w:rsidRPr="00220026" w:rsidRDefault="005B1454" w:rsidP="00E10DD1">
      <w:pPr>
        <w:pStyle w:val="1"/>
        <w:overflowPunct w:val="0"/>
        <w:autoSpaceDE/>
        <w:autoSpaceDN/>
        <w:spacing w:beforeLines="100" w:afterLines="100"/>
        <w:ind w:left="482"/>
        <w:jc w:val="both"/>
        <w:rPr>
          <w:b w:val="0"/>
          <w:bCs w:val="0"/>
        </w:rPr>
      </w:pPr>
      <w:r w:rsidRPr="00220026">
        <w:rPr>
          <w:u w:val="single"/>
        </w:rPr>
        <w:t>§ 302.</w:t>
      </w:r>
      <w:r w:rsidRPr="00220026">
        <w:rPr>
          <w:rFonts w:hAnsi="新細明體"/>
          <w:u w:val="single"/>
        </w:rPr>
        <w:t>懸旗漁船</w:t>
      </w:r>
      <w:r w:rsidR="00954CF0" w:rsidRPr="00220026">
        <w:rPr>
          <w:rFonts w:hAnsi="新細明體"/>
          <w:u w:val="single"/>
        </w:rPr>
        <w:t>登記</w:t>
      </w:r>
      <w:r w:rsidRPr="00220026">
        <w:rPr>
          <w:rFonts w:hAnsi="新細明體"/>
          <w:u w:val="single"/>
        </w:rPr>
        <w:t>費。</w:t>
      </w:r>
    </w:p>
    <w:p w:rsidR="005B1454" w:rsidRPr="00220026" w:rsidRDefault="005B1454" w:rsidP="00220026">
      <w:pPr>
        <w:overflowPunct w:val="0"/>
        <w:adjustRightInd w:val="0"/>
        <w:spacing w:beforeLines="100" w:afterLines="100"/>
        <w:ind w:firstLine="482"/>
        <w:jc w:val="both"/>
        <w:rPr>
          <w:rFonts w:ascii="Times New Roman" w:eastAsia="新細明體" w:hAnsi="Times New Roman" w:cs="Times New Roman"/>
        </w:rPr>
      </w:pPr>
      <w:r w:rsidRPr="00220026">
        <w:rPr>
          <w:rFonts w:ascii="Times New Roman" w:eastAsia="新細明體" w:hAnsi="新細明體" w:cs="Times New Roman"/>
        </w:rPr>
        <w:t>在以下條件均滿足後，</w:t>
      </w:r>
      <w:r w:rsidR="009505F9" w:rsidRPr="00220026">
        <w:rPr>
          <w:rFonts w:ascii="Times New Roman" w:eastAsia="新細明體" w:hAnsi="新細明體" w:cs="Times New Roman"/>
        </w:rPr>
        <w:t>執行長</w:t>
      </w:r>
      <w:r w:rsidR="00F749F9" w:rsidRPr="00220026">
        <w:rPr>
          <w:rFonts w:ascii="Times New Roman" w:eastAsia="新細明體" w:hAnsi="新細明體" w:cs="Times New Roman"/>
        </w:rPr>
        <w:t>得</w:t>
      </w:r>
      <w:r w:rsidRPr="00220026">
        <w:rPr>
          <w:rFonts w:ascii="Times New Roman" w:eastAsia="新細明體" w:hAnsi="新細明體" w:cs="Times New Roman"/>
        </w:rPr>
        <w:t>根據本</w:t>
      </w:r>
      <w:r w:rsidR="002378CE" w:rsidRPr="00220026">
        <w:rPr>
          <w:rFonts w:ascii="Times New Roman" w:eastAsia="新細明體" w:hAnsi="新細明體" w:cs="Times New Roman"/>
        </w:rPr>
        <w:t>節</w:t>
      </w:r>
      <w:r w:rsidRPr="00220026">
        <w:rPr>
          <w:rFonts w:ascii="Times New Roman" w:eastAsia="新細明體" w:hAnsi="新細明體" w:cs="Times New Roman"/>
        </w:rPr>
        <w:t>規定，對</w:t>
      </w:r>
      <w:proofErr w:type="gramStart"/>
      <w:r w:rsidRPr="00220026">
        <w:rPr>
          <w:rFonts w:ascii="Times New Roman" w:eastAsia="新細明體" w:hAnsi="新細明體" w:cs="Times New Roman"/>
        </w:rPr>
        <w:t>各懸旗</w:t>
      </w:r>
      <w:proofErr w:type="gramEnd"/>
      <w:r w:rsidRPr="00220026">
        <w:rPr>
          <w:rFonts w:ascii="Times New Roman" w:eastAsia="新細明體" w:hAnsi="新細明體" w:cs="Times New Roman"/>
        </w:rPr>
        <w:t>漁船核發許可證：</w:t>
      </w:r>
    </w:p>
    <w:p w:rsidR="00000000" w:rsidRPr="00220026" w:rsidRDefault="005B1454" w:rsidP="00E10DD1">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以</w:t>
      </w:r>
      <w:r w:rsidR="00954CF0" w:rsidRPr="00220026">
        <w:rPr>
          <w:rFonts w:ascii="Times New Roman" w:eastAsia="新細明體" w:hAnsi="新細明體" w:cs="Times New Roman"/>
        </w:rPr>
        <w:t>本局</w:t>
      </w:r>
      <w:r w:rsidRPr="00220026">
        <w:rPr>
          <w:rFonts w:ascii="Times New Roman" w:eastAsia="新細明體" w:hAnsi="新細明體" w:cs="Times New Roman"/>
        </w:rPr>
        <w:t>要求之格式提出申請書；以及</w:t>
      </w:r>
    </w:p>
    <w:p w:rsidR="00000000" w:rsidRPr="00220026" w:rsidRDefault="005B1454" w:rsidP="00E10DD1">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支付</w:t>
      </w:r>
      <w:r w:rsidR="00954CF0" w:rsidRPr="00220026">
        <w:rPr>
          <w:rFonts w:ascii="Times New Roman" w:eastAsia="新細明體" w:hAnsi="新細明體" w:cs="Times New Roman"/>
        </w:rPr>
        <w:t>本局</w:t>
      </w:r>
      <w:r w:rsidRPr="00220026">
        <w:rPr>
          <w:rFonts w:ascii="Times New Roman" w:eastAsia="新細明體" w:hAnsi="新細明體" w:cs="Times New Roman"/>
        </w:rPr>
        <w:t>要求之</w:t>
      </w:r>
      <w:r w:rsidR="00954CF0" w:rsidRPr="00220026">
        <w:rPr>
          <w:rFonts w:ascii="Times New Roman" w:eastAsia="新細明體" w:hAnsi="新細明體" w:cs="Times New Roman"/>
        </w:rPr>
        <w:t>登記</w:t>
      </w:r>
      <w:r w:rsidRPr="00220026">
        <w:rPr>
          <w:rFonts w:ascii="Times New Roman" w:eastAsia="新細明體" w:hAnsi="新細明體" w:cs="Times New Roman"/>
        </w:rPr>
        <w:t>費。</w:t>
      </w:r>
    </w:p>
    <w:p w:rsidR="00000000" w:rsidRPr="00220026" w:rsidRDefault="00E372C6" w:rsidP="00E10DD1">
      <w:pPr>
        <w:overflowPunct w:val="0"/>
        <w:spacing w:beforeLines="100" w:afterLines="100"/>
        <w:ind w:left="482"/>
        <w:jc w:val="both"/>
        <w:rPr>
          <w:rFonts w:ascii="Times New Roman" w:eastAsia="新細明體" w:hAnsi="Times New Roman" w:cs="Times New Roman"/>
          <w:b/>
          <w:bCs/>
          <w:sz w:val="19"/>
          <w:szCs w:val="19"/>
          <w:u w:val="single"/>
        </w:rPr>
      </w:pPr>
    </w:p>
    <w:p w:rsidR="00000000"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資料來源</w:t>
      </w:r>
      <w:r w:rsidRPr="00220026">
        <w:rPr>
          <w:rFonts w:ascii="Times New Roman" w:eastAsia="新細明體" w:hAnsi="新細明體" w:cs="Times New Roman"/>
          <w:b/>
          <w:bCs/>
          <w:sz w:val="19"/>
          <w:szCs w:val="19"/>
        </w:rPr>
        <w:t>：</w:t>
      </w:r>
      <w:r w:rsidRPr="00220026">
        <w:rPr>
          <w:rFonts w:ascii="Times New Roman" w:eastAsia="新細明體" w:hAnsi="Times New Roman" w:cs="Times New Roman"/>
          <w:sz w:val="19"/>
          <w:szCs w:val="19"/>
        </w:rPr>
        <w:t>PL 12-34 § 39.</w:t>
      </w:r>
    </w:p>
    <w:p w:rsidR="00000000" w:rsidRPr="00220026" w:rsidRDefault="00E372C6" w:rsidP="00E10DD1">
      <w:pPr>
        <w:overflowPunct w:val="0"/>
        <w:spacing w:beforeLines="100" w:afterLines="100"/>
        <w:ind w:left="482"/>
        <w:jc w:val="both"/>
        <w:rPr>
          <w:rFonts w:ascii="Times New Roman" w:eastAsia="新細明體" w:hAnsi="Times New Roman" w:cs="Times New Roman"/>
          <w:sz w:val="19"/>
          <w:szCs w:val="19"/>
        </w:rPr>
      </w:pPr>
    </w:p>
    <w:p w:rsidR="00000000" w:rsidRPr="00220026" w:rsidRDefault="005B1454" w:rsidP="00E10DD1">
      <w:pPr>
        <w:pStyle w:val="1"/>
        <w:overflowPunct w:val="0"/>
        <w:autoSpaceDE/>
        <w:autoSpaceDN/>
        <w:spacing w:beforeLines="100" w:afterLines="100"/>
        <w:ind w:left="482"/>
        <w:jc w:val="both"/>
        <w:rPr>
          <w:u w:val="single"/>
        </w:rPr>
      </w:pPr>
      <w:r w:rsidRPr="00220026">
        <w:rPr>
          <w:u w:val="single"/>
        </w:rPr>
        <w:t>§ 303.</w:t>
      </w:r>
      <w:r w:rsidRPr="00220026">
        <w:rPr>
          <w:rFonts w:hAnsi="新細明體"/>
          <w:u w:val="single"/>
        </w:rPr>
        <w:t>懸旗漁船在公海或漁業管理協</w:t>
      </w:r>
      <w:r w:rsidR="00CC43DC" w:rsidRPr="00220026">
        <w:rPr>
          <w:rFonts w:hAnsi="新細明體"/>
          <w:bCs w:val="0"/>
        </w:rPr>
        <w:t>定</w:t>
      </w:r>
      <w:r w:rsidRPr="00220026">
        <w:rPr>
          <w:rFonts w:hAnsi="新細明體"/>
          <w:u w:val="single"/>
        </w:rPr>
        <w:t>指定區域捕魚</w:t>
      </w:r>
      <w:r w:rsidRPr="00220026">
        <w:rPr>
          <w:u w:val="single"/>
        </w:rPr>
        <w:t xml:space="preserve"> -- </w:t>
      </w:r>
      <w:r w:rsidRPr="00220026">
        <w:rPr>
          <w:rFonts w:hAnsi="新細明體"/>
          <w:u w:val="single"/>
        </w:rPr>
        <w:t>法規遵循。</w:t>
      </w:r>
    </w:p>
    <w:p w:rsidR="00000000" w:rsidRPr="00220026" w:rsidRDefault="005B1454" w:rsidP="00E10DD1">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在公海或漁業管理協</w:t>
      </w:r>
      <w:r w:rsidR="00CC43DC" w:rsidRPr="00220026">
        <w:rPr>
          <w:rFonts w:ascii="Times New Roman" w:eastAsia="新細明體" w:hAnsi="新細明體" w:cs="Times New Roman"/>
          <w:bCs/>
        </w:rPr>
        <w:t>定</w:t>
      </w:r>
      <w:r w:rsidRPr="00220026">
        <w:rPr>
          <w:rFonts w:ascii="Times New Roman" w:eastAsia="新細明體" w:hAnsi="新細明體" w:cs="Times New Roman"/>
        </w:rPr>
        <w:t>指定區域捕魚之懸旗漁船和公民應：</w:t>
      </w:r>
    </w:p>
    <w:p w:rsidR="00000000" w:rsidRPr="00220026" w:rsidRDefault="005B1454" w:rsidP="00E10DD1">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220026">
        <w:rPr>
          <w:rFonts w:ascii="Times New Roman" w:eastAsia="新細明體" w:hAnsi="新細明體" w:cs="Times New Roman"/>
        </w:rPr>
        <w:t>隨時遵守任何相關法律或協</w:t>
      </w:r>
      <w:r w:rsidR="00CC43DC" w:rsidRPr="00220026">
        <w:rPr>
          <w:rFonts w:ascii="Times New Roman" w:eastAsia="新細明體" w:hAnsi="新細明體" w:cs="Times New Roman"/>
        </w:rPr>
        <w:t>定</w:t>
      </w:r>
      <w:r w:rsidRPr="00220026">
        <w:rPr>
          <w:rFonts w:ascii="Times New Roman" w:eastAsia="新細明體" w:hAnsi="新細明體" w:cs="Times New Roman"/>
        </w:rPr>
        <w:t>以及任何相關許可證的條款，且船上應隨時帶有該許可證並依要求出示，以便漁業管理協</w:t>
      </w:r>
      <w:r w:rsidR="00CC43DC" w:rsidRPr="00220026">
        <w:rPr>
          <w:rFonts w:ascii="Times New Roman" w:eastAsia="新細明體" w:hAnsi="新細明體" w:cs="Times New Roman"/>
        </w:rPr>
        <w:t>定</w:t>
      </w:r>
      <w:r w:rsidRPr="00220026">
        <w:rPr>
          <w:rFonts w:ascii="Times New Roman" w:eastAsia="新細明體" w:hAnsi="新細明體" w:cs="Times New Roman"/>
        </w:rPr>
        <w:t>下指派之授權官員或調查當局檢查；以及</w:t>
      </w:r>
    </w:p>
    <w:p w:rsidR="00000000" w:rsidRPr="00220026" w:rsidRDefault="005B1454" w:rsidP="00E10DD1">
      <w:pPr>
        <w:numPr>
          <w:ilvl w:val="2"/>
          <w:numId w:val="4"/>
        </w:numPr>
        <w:overflowPunct w:val="0"/>
        <w:adjustRightInd w:val="0"/>
        <w:spacing w:beforeLines="100" w:afterLines="100"/>
        <w:ind w:left="482" w:firstLine="482"/>
        <w:jc w:val="both"/>
        <w:rPr>
          <w:rFonts w:ascii="Times New Roman" w:eastAsia="新細明體" w:hAnsi="Times New Roman" w:cs="Times New Roman"/>
        </w:rPr>
      </w:pPr>
      <w:r w:rsidRPr="00220026">
        <w:rPr>
          <w:rFonts w:ascii="Times New Roman" w:eastAsia="新細明體" w:hAnsi="新細明體" w:cs="Times New Roman"/>
        </w:rPr>
        <w:t>向漁業管理協</w:t>
      </w:r>
      <w:r w:rsidR="00CC43DC" w:rsidRPr="00220026">
        <w:rPr>
          <w:rFonts w:ascii="Times New Roman" w:eastAsia="新細明體" w:hAnsi="新細明體" w:cs="Times New Roman"/>
          <w:bCs/>
        </w:rPr>
        <w:t>定</w:t>
      </w:r>
      <w:r w:rsidRPr="00220026">
        <w:rPr>
          <w:rFonts w:ascii="Times New Roman" w:eastAsia="新細明體" w:hAnsi="新細明體" w:cs="Times New Roman"/>
        </w:rPr>
        <w:t>下指派之授權官員或調查當局提供所要求之資訊，包括在指控違反該協</w:t>
      </w:r>
      <w:r w:rsidR="00CC43DC" w:rsidRPr="00220026">
        <w:rPr>
          <w:rFonts w:ascii="Times New Roman" w:eastAsia="新細明體" w:hAnsi="新細明體" w:cs="Times New Roman"/>
          <w:b/>
          <w:bCs/>
        </w:rPr>
        <w:t>定</w:t>
      </w:r>
      <w:r w:rsidRPr="00220026">
        <w:rPr>
          <w:rFonts w:ascii="Times New Roman" w:eastAsia="新細明體" w:hAnsi="新細明體" w:cs="Times New Roman"/>
        </w:rPr>
        <w:t>之區域內的</w:t>
      </w:r>
      <w:r w:rsidR="002378CE" w:rsidRPr="00220026">
        <w:rPr>
          <w:rFonts w:ascii="Times New Roman" w:eastAsia="新細明體" w:hAnsi="新細明體" w:cs="Times New Roman"/>
        </w:rPr>
        <w:t>船舶</w:t>
      </w:r>
      <w:r w:rsidRPr="00220026">
        <w:rPr>
          <w:rFonts w:ascii="Times New Roman" w:eastAsia="新細明體" w:hAnsi="新細明體" w:cs="Times New Roman"/>
        </w:rPr>
        <w:t>位置、漁獲量、漁具、捕魚作業以及相關活動。</w:t>
      </w:r>
    </w:p>
    <w:p w:rsidR="005B1454" w:rsidRPr="00220026" w:rsidRDefault="00954CF0" w:rsidP="00220026">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本局</w:t>
      </w:r>
      <w:r w:rsidR="005B1454" w:rsidRPr="00220026">
        <w:rPr>
          <w:rFonts w:ascii="Times New Roman" w:eastAsia="新細明體" w:hAnsi="新細明體" w:cs="Times New Roman"/>
        </w:rPr>
        <w:t>應</w:t>
      </w:r>
      <w:r w:rsidR="009505F9" w:rsidRPr="00220026">
        <w:rPr>
          <w:rFonts w:ascii="Times New Roman" w:eastAsia="新細明體" w:hAnsi="新細明體" w:cs="Times New Roman"/>
        </w:rPr>
        <w:t>建立</w:t>
      </w:r>
      <w:r w:rsidR="005B1454" w:rsidRPr="00220026">
        <w:rPr>
          <w:rFonts w:ascii="Times New Roman" w:eastAsia="新細明體" w:hAnsi="新細明體" w:cs="Times New Roman"/>
        </w:rPr>
        <w:t>獲權在公海捕魚之漁船</w:t>
      </w:r>
      <w:r w:rsidR="009505F9" w:rsidRPr="00220026">
        <w:rPr>
          <w:rFonts w:ascii="Times New Roman" w:eastAsia="新細明體" w:hAnsi="新細明體" w:cs="Times New Roman"/>
        </w:rPr>
        <w:t>的</w:t>
      </w:r>
      <w:r w:rsidR="005B1454" w:rsidRPr="00220026">
        <w:rPr>
          <w:rFonts w:ascii="Times New Roman" w:eastAsia="新細明體" w:hAnsi="新細明體" w:cs="Times New Roman"/>
        </w:rPr>
        <w:t>國</w:t>
      </w:r>
      <w:r w:rsidR="009505F9" w:rsidRPr="00220026">
        <w:rPr>
          <w:rFonts w:ascii="Times New Roman" w:eastAsia="新細明體" w:hAnsi="新細明體" w:cs="Times New Roman"/>
        </w:rPr>
        <w:t>家</w:t>
      </w:r>
      <w:r w:rsidR="005B1454" w:rsidRPr="00220026">
        <w:rPr>
          <w:rFonts w:ascii="Times New Roman" w:eastAsia="新細明體" w:hAnsi="新細明體" w:cs="Times New Roman"/>
        </w:rPr>
        <w:t>紀錄，並</w:t>
      </w:r>
      <w:r w:rsidR="009505F9" w:rsidRPr="00220026">
        <w:rPr>
          <w:rFonts w:ascii="Times New Roman" w:eastAsia="新細明體" w:hAnsi="新細明體" w:cs="Times New Roman"/>
        </w:rPr>
        <w:t>於受要求時，提供</w:t>
      </w:r>
      <w:r w:rsidR="005B1454" w:rsidRPr="00220026">
        <w:rPr>
          <w:rFonts w:ascii="Times New Roman" w:eastAsia="新細明體" w:hAnsi="新細明體" w:cs="Times New Roman"/>
        </w:rPr>
        <w:t>有直接利益關係之其他國家</w:t>
      </w:r>
      <w:r w:rsidR="009505F9" w:rsidRPr="00220026">
        <w:rPr>
          <w:rFonts w:ascii="Times New Roman" w:eastAsia="新細明體" w:hAnsi="新細明體" w:cs="Times New Roman"/>
        </w:rPr>
        <w:t>使用</w:t>
      </w:r>
      <w:r w:rsidR="005B1454" w:rsidRPr="00220026">
        <w:rPr>
          <w:rFonts w:ascii="Times New Roman" w:eastAsia="新細明體" w:hAnsi="新細明體" w:cs="Times New Roman"/>
        </w:rPr>
        <w:t>該紀錄中所含資訊，但</w:t>
      </w:r>
      <w:r w:rsidR="009505F9" w:rsidRPr="00220026">
        <w:rPr>
          <w:rFonts w:ascii="Times New Roman" w:eastAsia="新細明體" w:hAnsi="新細明體" w:cs="Times New Roman"/>
        </w:rPr>
        <w:t>需</w:t>
      </w:r>
      <w:r w:rsidR="005B1454" w:rsidRPr="00220026">
        <w:rPr>
          <w:rFonts w:ascii="Times New Roman" w:eastAsia="新細明體" w:hAnsi="新細明體" w:cs="Times New Roman"/>
        </w:rPr>
        <w:t>考慮密克羅尼西亞聯邦有關</w:t>
      </w:r>
      <w:r w:rsidR="009505F9" w:rsidRPr="00220026">
        <w:rPr>
          <w:rFonts w:ascii="Times New Roman" w:eastAsia="新細明體" w:hAnsi="新細明體" w:cs="Times New Roman"/>
        </w:rPr>
        <w:t>釋出</w:t>
      </w:r>
      <w:r w:rsidR="005B1454" w:rsidRPr="00220026">
        <w:rPr>
          <w:rFonts w:ascii="Times New Roman" w:eastAsia="新細明體" w:hAnsi="新細明體" w:cs="Times New Roman"/>
        </w:rPr>
        <w:t>該資訊的任何相關法律。</w:t>
      </w:r>
    </w:p>
    <w:p w:rsidR="00000000" w:rsidRPr="00220026" w:rsidRDefault="005B1454" w:rsidP="00E10DD1">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懸旗漁船及公民嚴禁參與流網捕魚活動。</w:t>
      </w:r>
    </w:p>
    <w:p w:rsidR="00000000" w:rsidRPr="00220026" w:rsidRDefault="00954CF0" w:rsidP="00220026">
      <w:pPr>
        <w:numPr>
          <w:ilvl w:val="1"/>
          <w:numId w:val="4"/>
        </w:numPr>
        <w:overflowPunct w:val="0"/>
        <w:adjustRightInd w:val="0"/>
        <w:spacing w:beforeLines="100" w:afterLines="100"/>
        <w:ind w:left="0" w:firstLine="482"/>
        <w:jc w:val="both"/>
        <w:rPr>
          <w:rFonts w:ascii="Times New Roman" w:eastAsia="新細明體" w:hAnsi="Times New Roman" w:cs="Times New Roman"/>
        </w:rPr>
      </w:pPr>
      <w:r w:rsidRPr="00220026">
        <w:rPr>
          <w:rFonts w:ascii="Times New Roman" w:eastAsia="新細明體" w:hAnsi="新細明體" w:cs="Times New Roman"/>
        </w:rPr>
        <w:t>本局</w:t>
      </w:r>
      <w:r w:rsidR="00F749F9" w:rsidRPr="00220026">
        <w:rPr>
          <w:rFonts w:ascii="Times New Roman" w:eastAsia="新細明體" w:hAnsi="新細明體" w:cs="Times New Roman"/>
        </w:rPr>
        <w:t>得</w:t>
      </w:r>
      <w:r w:rsidR="005B1454" w:rsidRPr="00220026">
        <w:rPr>
          <w:rFonts w:ascii="Times New Roman" w:eastAsia="新細明體" w:hAnsi="新細明體" w:cs="Times New Roman"/>
        </w:rPr>
        <w:t>依需要，就懸旗漁船採取進一步措施，以落實任何漁業管理協</w:t>
      </w:r>
      <w:r w:rsidR="00117438" w:rsidRPr="00220026">
        <w:rPr>
          <w:rFonts w:ascii="Times New Roman" w:eastAsia="新細明體" w:hAnsi="新細明體" w:cs="Times New Roman"/>
        </w:rPr>
        <w:t>定</w:t>
      </w:r>
      <w:r w:rsidR="005B1454" w:rsidRPr="00220026">
        <w:rPr>
          <w:rFonts w:ascii="Times New Roman" w:eastAsia="新細明體" w:hAnsi="新細明體" w:cs="Times New Roman"/>
        </w:rPr>
        <w:t>。</w:t>
      </w:r>
    </w:p>
    <w:p w:rsidR="005B1454" w:rsidRPr="00220026" w:rsidRDefault="005B1454" w:rsidP="00E10DD1">
      <w:pPr>
        <w:overflowPunct w:val="0"/>
        <w:spacing w:beforeLines="100" w:afterLines="100"/>
        <w:ind w:left="482"/>
        <w:jc w:val="both"/>
        <w:rPr>
          <w:rFonts w:ascii="Times New Roman" w:eastAsia="新細明體" w:hAnsi="Times New Roman" w:cs="Times New Roman"/>
          <w:b/>
          <w:bCs/>
          <w:sz w:val="19"/>
          <w:szCs w:val="19"/>
          <w:u w:val="single"/>
        </w:rPr>
      </w:pPr>
    </w:p>
    <w:p w:rsidR="005B1454" w:rsidRPr="00220026" w:rsidRDefault="005B1454" w:rsidP="00E10DD1">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資料來源</w:t>
      </w:r>
      <w:r w:rsidRPr="00220026">
        <w:rPr>
          <w:rFonts w:ascii="Times New Roman" w:eastAsia="新細明體" w:hAnsi="新細明體" w:cs="Times New Roman"/>
          <w:b/>
          <w:bCs/>
          <w:sz w:val="19"/>
          <w:szCs w:val="19"/>
        </w:rPr>
        <w:t>：</w:t>
      </w:r>
      <w:r w:rsidRPr="00220026">
        <w:rPr>
          <w:rFonts w:ascii="Times New Roman" w:eastAsia="新細明體" w:hAnsi="Times New Roman" w:cs="Times New Roman"/>
          <w:sz w:val="19"/>
          <w:szCs w:val="19"/>
        </w:rPr>
        <w:t>PL 12-34 § 40.</w:t>
      </w:r>
    </w:p>
    <w:p w:rsidR="005B1454" w:rsidRPr="00220026" w:rsidRDefault="005B1454" w:rsidP="00E10DD1">
      <w:pPr>
        <w:overflowPunct w:val="0"/>
        <w:spacing w:beforeLines="100" w:afterLines="100"/>
        <w:ind w:left="482"/>
        <w:jc w:val="both"/>
        <w:rPr>
          <w:rFonts w:ascii="Times New Roman" w:eastAsia="新細明體" w:hAnsi="Times New Roman" w:cs="Times New Roman"/>
          <w:sz w:val="13"/>
          <w:szCs w:val="13"/>
        </w:rPr>
      </w:pPr>
    </w:p>
    <w:p w:rsidR="005B1454" w:rsidRPr="00E10DD1" w:rsidRDefault="005B1454" w:rsidP="00220026">
      <w:pPr>
        <w:overflowPunct w:val="0"/>
        <w:spacing w:beforeLines="100" w:afterLines="100"/>
        <w:ind w:left="482"/>
        <w:jc w:val="both"/>
        <w:rPr>
          <w:rFonts w:ascii="Times New Roman" w:eastAsia="新細明體" w:hAnsi="Times New Roman" w:cs="Times New Roman"/>
          <w:sz w:val="19"/>
          <w:szCs w:val="19"/>
        </w:rPr>
      </w:pPr>
      <w:r w:rsidRPr="00220026">
        <w:rPr>
          <w:rFonts w:ascii="Times New Roman" w:eastAsia="新細明體" w:hAnsi="新細明體" w:cs="Times New Roman"/>
          <w:b/>
          <w:bCs/>
          <w:sz w:val="19"/>
          <w:szCs w:val="19"/>
          <w:u w:val="single"/>
        </w:rPr>
        <w:t>交叉參考資料</w:t>
      </w:r>
      <w:r w:rsidRPr="00220026">
        <w:rPr>
          <w:rFonts w:ascii="Times New Roman" w:eastAsia="新細明體" w:hAnsi="新細明體" w:cs="Times New Roman"/>
          <w:b/>
          <w:bCs/>
          <w:sz w:val="19"/>
          <w:szCs w:val="19"/>
        </w:rPr>
        <w:t>：</w:t>
      </w:r>
      <w:r w:rsidRPr="00220026">
        <w:rPr>
          <w:rFonts w:ascii="Times New Roman" w:eastAsia="新細明體" w:hAnsi="新細明體" w:cs="Times New Roman"/>
          <w:sz w:val="19"/>
          <w:szCs w:val="19"/>
        </w:rPr>
        <w:t>關於總統及行政機關的法律條文，請參閱本法典第</w:t>
      </w:r>
      <w:r w:rsidRPr="00220026">
        <w:rPr>
          <w:rFonts w:ascii="Times New Roman" w:eastAsia="新細明體" w:hAnsi="Times New Roman" w:cs="Times New Roman"/>
          <w:sz w:val="19"/>
          <w:szCs w:val="19"/>
        </w:rPr>
        <w:t>2</w:t>
      </w:r>
      <w:r w:rsidRPr="00220026">
        <w:rPr>
          <w:rFonts w:ascii="Times New Roman" w:eastAsia="新細明體" w:hAnsi="新細明體" w:cs="Times New Roman"/>
          <w:sz w:val="19"/>
          <w:szCs w:val="19"/>
        </w:rPr>
        <w:t>篇。關於</w:t>
      </w:r>
      <w:r w:rsidRPr="00220026">
        <w:rPr>
          <w:rFonts w:ascii="Times New Roman" w:eastAsia="新細明體" w:hAnsi="Times New Roman" w:cs="Times New Roman"/>
          <w:sz w:val="19"/>
          <w:szCs w:val="19"/>
        </w:rPr>
        <w:t xml:space="preserve"> FSM </w:t>
      </w:r>
      <w:r w:rsidRPr="00220026">
        <w:rPr>
          <w:rFonts w:ascii="Times New Roman" w:eastAsia="新細明體" w:hAnsi="新細明體" w:cs="Times New Roman"/>
          <w:sz w:val="19"/>
          <w:szCs w:val="19"/>
        </w:rPr>
        <w:t>國會的法律條文，請參閱本法典第</w:t>
      </w:r>
      <w:r w:rsidRPr="00220026">
        <w:rPr>
          <w:rFonts w:ascii="Times New Roman" w:eastAsia="新細明體" w:hAnsi="Times New Roman" w:cs="Times New Roman"/>
          <w:sz w:val="19"/>
          <w:szCs w:val="19"/>
        </w:rPr>
        <w:t>3</w:t>
      </w:r>
      <w:r w:rsidRPr="00220026">
        <w:rPr>
          <w:rFonts w:ascii="Times New Roman" w:eastAsia="新細明體" w:hAnsi="新細明體" w:cs="Times New Roman"/>
          <w:sz w:val="19"/>
          <w:szCs w:val="19"/>
        </w:rPr>
        <w:t>篇。</w:t>
      </w:r>
    </w:p>
    <w:p w:rsidR="002F761F" w:rsidRPr="00E10DD1" w:rsidRDefault="002F761F" w:rsidP="00DF1FD8">
      <w:pPr>
        <w:overflowPunct w:val="0"/>
        <w:rPr>
          <w:rFonts w:ascii="Times New Roman" w:eastAsia="新細明體" w:hAnsi="Times New Roman" w:cs="Times New Roman"/>
        </w:rPr>
      </w:pPr>
    </w:p>
    <w:sectPr w:rsidR="002F761F" w:rsidRPr="00E10DD1"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2C6" w:rsidRDefault="00E372C6" w:rsidP="005631D1">
      <w:r>
        <w:separator/>
      </w:r>
    </w:p>
  </w:endnote>
  <w:endnote w:type="continuationSeparator" w:id="0">
    <w:p w:rsidR="00E372C6" w:rsidRDefault="00E372C6"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2C6" w:rsidRDefault="00E372C6" w:rsidP="005631D1">
      <w:r>
        <w:separator/>
      </w:r>
    </w:p>
  </w:footnote>
  <w:footnote w:type="continuationSeparator" w:id="0">
    <w:p w:rsidR="00E372C6" w:rsidRDefault="00E372C6"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CB2483" w:rsidP="00E10DD1">
    <w:pPr>
      <w:pStyle w:val="a3"/>
      <w:spacing w:afterLines="150"/>
      <w:rPr>
        <w:rFonts w:ascii="Times New Roman" w:eastAsia="新細明體" w:hAnsi="Times New Roman" w:cs="Times New Roman"/>
      </w:rPr>
    </w:pPr>
    <w:r>
      <w:rPr>
        <w:rFonts w:ascii="Times New Roman" w:eastAsia="新細明體" w:hAnsi="Times New Roman" w:hint="eastAsia"/>
      </w:rPr>
      <w:t>FSMCode2014Tit24Chap03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16"/>
    <w:multiLevelType w:val="multilevel"/>
    <w:tmpl w:val="00000899"/>
    <w:lvl w:ilvl="0">
      <w:start w:val="1"/>
      <w:numFmt w:val="decimal"/>
      <w:lvlText w:val="(%1)"/>
      <w:lvlJc w:val="left"/>
      <w:pPr>
        <w:ind w:left="1739" w:hanging="700"/>
      </w:pPr>
      <w:rPr>
        <w:rFonts w:ascii="Times New Roman" w:hAnsi="Times New Roman" w:cs="Times New Roman"/>
        <w:b w:val="0"/>
        <w:bCs w:val="0"/>
        <w:sz w:val="24"/>
        <w:szCs w:val="24"/>
      </w:rPr>
    </w:lvl>
    <w:lvl w:ilvl="1">
      <w:numFmt w:val="bullet"/>
      <w:lvlText w:val="•"/>
      <w:lvlJc w:val="left"/>
      <w:pPr>
        <w:ind w:left="2767" w:hanging="700"/>
      </w:pPr>
    </w:lvl>
    <w:lvl w:ilvl="2">
      <w:numFmt w:val="bullet"/>
      <w:lvlText w:val="•"/>
      <w:lvlJc w:val="left"/>
      <w:pPr>
        <w:ind w:left="3795" w:hanging="700"/>
      </w:pPr>
    </w:lvl>
    <w:lvl w:ilvl="3">
      <w:numFmt w:val="bullet"/>
      <w:lvlText w:val="•"/>
      <w:lvlJc w:val="left"/>
      <w:pPr>
        <w:ind w:left="4823" w:hanging="700"/>
      </w:pPr>
    </w:lvl>
    <w:lvl w:ilvl="4">
      <w:numFmt w:val="bullet"/>
      <w:lvlText w:val="•"/>
      <w:lvlJc w:val="left"/>
      <w:pPr>
        <w:ind w:left="5851" w:hanging="700"/>
      </w:pPr>
    </w:lvl>
    <w:lvl w:ilvl="5">
      <w:numFmt w:val="bullet"/>
      <w:lvlText w:val="•"/>
      <w:lvlJc w:val="left"/>
      <w:pPr>
        <w:ind w:left="6879" w:hanging="700"/>
      </w:pPr>
    </w:lvl>
    <w:lvl w:ilvl="6">
      <w:numFmt w:val="bullet"/>
      <w:lvlText w:val="•"/>
      <w:lvlJc w:val="left"/>
      <w:pPr>
        <w:ind w:left="7907" w:hanging="700"/>
      </w:pPr>
    </w:lvl>
    <w:lvl w:ilvl="7">
      <w:numFmt w:val="bullet"/>
      <w:lvlText w:val="•"/>
      <w:lvlJc w:val="left"/>
      <w:pPr>
        <w:ind w:left="8935" w:hanging="700"/>
      </w:pPr>
    </w:lvl>
    <w:lvl w:ilvl="8">
      <w:numFmt w:val="bullet"/>
      <w:lvlText w:val="•"/>
      <w:lvlJc w:val="left"/>
      <w:pPr>
        <w:ind w:left="9963" w:hanging="700"/>
      </w:pPr>
    </w:lvl>
  </w:abstractNum>
  <w:abstractNum w:abstractNumId="4">
    <w:nsid w:val="00000417"/>
    <w:multiLevelType w:val="multilevel"/>
    <w:tmpl w:val="0000089A"/>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910"/>
      </w:pPr>
      <w:rPr>
        <w:rFonts w:ascii="Times New Roman" w:hAnsi="Times New Roman" w:cs="Times New Roman"/>
        <w:b w:val="0"/>
        <w:bCs w:val="0"/>
        <w:sz w:val="24"/>
        <w:szCs w:val="24"/>
      </w:rPr>
    </w:lvl>
    <w:lvl w:ilvl="2">
      <w:start w:val="1"/>
      <w:numFmt w:val="lowerLetter"/>
      <w:lvlText w:val="(%3)"/>
      <w:lvlJc w:val="left"/>
      <w:pPr>
        <w:ind w:left="1100" w:hanging="717"/>
      </w:pPr>
      <w:rPr>
        <w:rFonts w:ascii="Times New Roman" w:hAnsi="Times New Roman" w:cs="Times New Roman"/>
        <w:b w:val="0"/>
        <w:bCs w:val="0"/>
        <w:sz w:val="24"/>
        <w:szCs w:val="24"/>
      </w:rPr>
    </w:lvl>
    <w:lvl w:ilvl="3">
      <w:numFmt w:val="bullet"/>
      <w:lvlText w:val="•"/>
      <w:lvlJc w:val="left"/>
      <w:pPr>
        <w:ind w:left="3024" w:hanging="717"/>
      </w:pPr>
    </w:lvl>
    <w:lvl w:ilvl="4">
      <w:numFmt w:val="bullet"/>
      <w:lvlText w:val="•"/>
      <w:lvlJc w:val="left"/>
      <w:pPr>
        <w:ind w:left="4309" w:hanging="717"/>
      </w:pPr>
    </w:lvl>
    <w:lvl w:ilvl="5">
      <w:numFmt w:val="bullet"/>
      <w:lvlText w:val="•"/>
      <w:lvlJc w:val="left"/>
      <w:pPr>
        <w:ind w:left="5594" w:hanging="717"/>
      </w:pPr>
    </w:lvl>
    <w:lvl w:ilvl="6">
      <w:numFmt w:val="bullet"/>
      <w:lvlText w:val="•"/>
      <w:lvlJc w:val="left"/>
      <w:pPr>
        <w:ind w:left="6879" w:hanging="717"/>
      </w:pPr>
    </w:lvl>
    <w:lvl w:ilvl="7">
      <w:numFmt w:val="bullet"/>
      <w:lvlText w:val="•"/>
      <w:lvlJc w:val="left"/>
      <w:pPr>
        <w:ind w:left="8164" w:hanging="717"/>
      </w:pPr>
    </w:lvl>
    <w:lvl w:ilvl="8">
      <w:numFmt w:val="bullet"/>
      <w:lvlText w:val="•"/>
      <w:lvlJc w:val="left"/>
      <w:pPr>
        <w:ind w:left="9449" w:hanging="717"/>
      </w:pPr>
    </w:lvl>
  </w:abstractNum>
  <w:num w:numId="1">
    <w:abstractNumId w:val="2"/>
  </w:num>
  <w:num w:numId="2">
    <w:abstractNumId w:val="1"/>
  </w:num>
  <w:num w:numId="3">
    <w:abstractNumId w:val="0"/>
  </w:num>
  <w:num w:numId="4">
    <w:abstractNumId w:val="4"/>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45157"/>
    <w:rsid w:val="00080B56"/>
    <w:rsid w:val="00086370"/>
    <w:rsid w:val="000B3A7D"/>
    <w:rsid w:val="00117438"/>
    <w:rsid w:val="00122491"/>
    <w:rsid w:val="00131529"/>
    <w:rsid w:val="00157133"/>
    <w:rsid w:val="001732E7"/>
    <w:rsid w:val="00191301"/>
    <w:rsid w:val="001B3F70"/>
    <w:rsid w:val="001B7561"/>
    <w:rsid w:val="001F3C80"/>
    <w:rsid w:val="00220026"/>
    <w:rsid w:val="002202E2"/>
    <w:rsid w:val="002378CE"/>
    <w:rsid w:val="002E0886"/>
    <w:rsid w:val="002F761F"/>
    <w:rsid w:val="00360398"/>
    <w:rsid w:val="00366184"/>
    <w:rsid w:val="003B6DCF"/>
    <w:rsid w:val="003D26C4"/>
    <w:rsid w:val="004467B5"/>
    <w:rsid w:val="00465B1E"/>
    <w:rsid w:val="00497F69"/>
    <w:rsid w:val="004E0C0F"/>
    <w:rsid w:val="004F081F"/>
    <w:rsid w:val="00527901"/>
    <w:rsid w:val="00536E70"/>
    <w:rsid w:val="00557872"/>
    <w:rsid w:val="005631D1"/>
    <w:rsid w:val="00575D87"/>
    <w:rsid w:val="005A7116"/>
    <w:rsid w:val="005B0963"/>
    <w:rsid w:val="005B1454"/>
    <w:rsid w:val="005D057B"/>
    <w:rsid w:val="005F7DC8"/>
    <w:rsid w:val="00686C0F"/>
    <w:rsid w:val="006C28C4"/>
    <w:rsid w:val="006F1223"/>
    <w:rsid w:val="00750F23"/>
    <w:rsid w:val="00760296"/>
    <w:rsid w:val="00794BDC"/>
    <w:rsid w:val="007F75F4"/>
    <w:rsid w:val="00817ABA"/>
    <w:rsid w:val="008232E0"/>
    <w:rsid w:val="00836908"/>
    <w:rsid w:val="008414C3"/>
    <w:rsid w:val="00860BEE"/>
    <w:rsid w:val="008930A3"/>
    <w:rsid w:val="008C04D4"/>
    <w:rsid w:val="008E4D91"/>
    <w:rsid w:val="008F636C"/>
    <w:rsid w:val="00920E26"/>
    <w:rsid w:val="009505F9"/>
    <w:rsid w:val="00954CF0"/>
    <w:rsid w:val="009D19A4"/>
    <w:rsid w:val="00A24795"/>
    <w:rsid w:val="00A253FB"/>
    <w:rsid w:val="00A27564"/>
    <w:rsid w:val="00A36BA6"/>
    <w:rsid w:val="00A6744E"/>
    <w:rsid w:val="00A978ED"/>
    <w:rsid w:val="00AF3EA0"/>
    <w:rsid w:val="00B168CF"/>
    <w:rsid w:val="00B3013D"/>
    <w:rsid w:val="00B55560"/>
    <w:rsid w:val="00C00EAD"/>
    <w:rsid w:val="00C52948"/>
    <w:rsid w:val="00C8752B"/>
    <w:rsid w:val="00C97078"/>
    <w:rsid w:val="00CB2483"/>
    <w:rsid w:val="00CC43DC"/>
    <w:rsid w:val="00D12AE0"/>
    <w:rsid w:val="00D508F8"/>
    <w:rsid w:val="00DF1FD8"/>
    <w:rsid w:val="00E10DD1"/>
    <w:rsid w:val="00E372C6"/>
    <w:rsid w:val="00E87F18"/>
    <w:rsid w:val="00EA439C"/>
    <w:rsid w:val="00F017DA"/>
    <w:rsid w:val="00F046D3"/>
    <w:rsid w:val="00F102A7"/>
    <w:rsid w:val="00F56A09"/>
    <w:rsid w:val="00F749F9"/>
    <w:rsid w:val="00FA39FE"/>
    <w:rsid w:val="00FB5D0C"/>
    <w:rsid w:val="00FC7F7F"/>
    <w:rsid w:val="00FD1AAD"/>
    <w:rsid w:val="00FE1568"/>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DF1FD8"/>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DF1FD8"/>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A8D4DB-BF0F-4EFE-9F00-E383F1470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1432</Characters>
  <Application>Microsoft Office Word</Application>
  <DocSecurity>0</DocSecurity>
  <Lines>11</Lines>
  <Paragraphs>3</Paragraphs>
  <ScaleCrop>false</ScaleCrop>
  <Company>Hewlett-Packard Company</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2017-12-19T08:42:00Z</dcterms:created>
  <dcterms:modified xsi:type="dcterms:W3CDTF">2017-12-19T08:42:00Z</dcterms:modified>
</cp:coreProperties>
</file>